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333BF" w14:textId="776DA53A" w:rsidR="00651F3F" w:rsidRPr="00651F3F" w:rsidRDefault="00651F3F" w:rsidP="00651F3F">
      <w:pPr>
        <w:spacing w:line="560" w:lineRule="exact"/>
        <w:jc w:val="left"/>
        <w:rPr>
          <w:rFonts w:ascii="宋体" w:hAnsi="宋体" w:cs="Times New Roman" w:hint="eastAsia"/>
          <w:b/>
          <w:bCs/>
          <w:color w:val="000000" w:themeColor="text1"/>
          <w:sz w:val="28"/>
          <w:szCs w:val="28"/>
        </w:rPr>
      </w:pPr>
      <w:r w:rsidRPr="00651F3F">
        <w:rPr>
          <w:rFonts w:ascii="宋体" w:hAnsi="宋体" w:cs="Times New Roman" w:hint="eastAsia"/>
          <w:b/>
          <w:bCs/>
          <w:color w:val="000000" w:themeColor="text1"/>
          <w:sz w:val="28"/>
          <w:szCs w:val="28"/>
        </w:rPr>
        <w:t>附件1</w:t>
      </w:r>
    </w:p>
    <w:p w14:paraId="323641B0" w14:textId="79C40365" w:rsidR="00651F3F" w:rsidRPr="00651F3F" w:rsidRDefault="00651F3F" w:rsidP="00651F3F">
      <w:pPr>
        <w:spacing w:line="560" w:lineRule="exact"/>
        <w:ind w:firstLineChars="200" w:firstLine="643"/>
        <w:jc w:val="center"/>
        <w:rPr>
          <w:rFonts w:ascii="宋体" w:hAnsi="宋体" w:cs="Times New Roman"/>
          <w:b/>
          <w:bCs/>
          <w:color w:val="000000" w:themeColor="text1"/>
          <w:sz w:val="32"/>
          <w:szCs w:val="32"/>
        </w:rPr>
      </w:pPr>
      <w:r w:rsidRPr="00651F3F">
        <w:rPr>
          <w:rFonts w:ascii="宋体" w:hAnsi="宋体" w:cs="Times New Roman" w:hint="eastAsia"/>
          <w:b/>
          <w:bCs/>
          <w:color w:val="000000" w:themeColor="text1"/>
          <w:sz w:val="32"/>
          <w:szCs w:val="32"/>
        </w:rPr>
        <w:t>生涯发展报告</w:t>
      </w:r>
      <w:r w:rsidRPr="00651F3F">
        <w:rPr>
          <w:rFonts w:ascii="宋体" w:hAnsi="宋体" w:cs="Times New Roman"/>
          <w:b/>
          <w:bCs/>
          <w:color w:val="000000" w:themeColor="text1"/>
          <w:sz w:val="32"/>
          <w:szCs w:val="32"/>
        </w:rPr>
        <w:t>评分标准</w:t>
      </w:r>
    </w:p>
    <w:tbl>
      <w:tblPr>
        <w:tblStyle w:val="TableNormal"/>
        <w:tblpPr w:leftFromText="180" w:rightFromText="180" w:vertAnchor="text" w:horzAnchor="page" w:tblpXSpec="center" w:tblpY="239"/>
        <w:tblOverlap w:val="never"/>
        <w:tblW w:w="882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655"/>
        <w:gridCol w:w="973"/>
        <w:gridCol w:w="5562"/>
        <w:gridCol w:w="981"/>
      </w:tblGrid>
      <w:tr w:rsidR="00651F3F" w14:paraId="66E1468B" w14:textId="77777777" w:rsidTr="003732D4">
        <w:trPr>
          <w:trHeight w:val="867"/>
        </w:trPr>
        <w:tc>
          <w:tcPr>
            <w:tcW w:w="0" w:type="auto"/>
            <w:vAlign w:val="center"/>
          </w:tcPr>
          <w:p w14:paraId="6682D5BA" w14:textId="77777777" w:rsidR="00651F3F" w:rsidRDefault="00651F3F" w:rsidP="003732D4">
            <w:pPr>
              <w:spacing w:line="56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评比项目</w:t>
            </w:r>
          </w:p>
        </w:tc>
        <w:tc>
          <w:tcPr>
            <w:tcW w:w="0" w:type="auto"/>
            <w:vAlign w:val="center"/>
          </w:tcPr>
          <w:p w14:paraId="444E23C7" w14:textId="77777777" w:rsidR="00651F3F" w:rsidRDefault="00651F3F" w:rsidP="003732D4">
            <w:pPr>
              <w:spacing w:line="56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评分要点</w:t>
            </w:r>
          </w:p>
        </w:tc>
        <w:tc>
          <w:tcPr>
            <w:tcW w:w="973" w:type="dxa"/>
            <w:vAlign w:val="center"/>
          </w:tcPr>
          <w:p w14:paraId="04BF4FA8" w14:textId="77777777" w:rsidR="00651F3F" w:rsidRDefault="00651F3F" w:rsidP="003732D4">
            <w:pPr>
              <w:spacing w:line="56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满分值</w:t>
            </w:r>
          </w:p>
        </w:tc>
        <w:tc>
          <w:tcPr>
            <w:tcW w:w="5562" w:type="dxa"/>
            <w:vAlign w:val="center"/>
          </w:tcPr>
          <w:p w14:paraId="3A5F82A6" w14:textId="77777777" w:rsidR="00651F3F" w:rsidRDefault="00651F3F" w:rsidP="003732D4">
            <w:pPr>
              <w:spacing w:line="56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要求描述</w:t>
            </w:r>
          </w:p>
        </w:tc>
        <w:tc>
          <w:tcPr>
            <w:tcW w:w="981" w:type="dxa"/>
            <w:vAlign w:val="center"/>
          </w:tcPr>
          <w:p w14:paraId="7D23F0FE" w14:textId="77777777" w:rsidR="00651F3F" w:rsidRDefault="00651F3F" w:rsidP="003732D4">
            <w:pPr>
              <w:spacing w:line="56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细分值</w:t>
            </w:r>
            <w:proofErr w:type="gramEnd"/>
          </w:p>
        </w:tc>
      </w:tr>
      <w:tr w:rsidR="00651F3F" w14:paraId="618782EC" w14:textId="77777777" w:rsidTr="003732D4">
        <w:trPr>
          <w:trHeight w:val="668"/>
        </w:trPr>
        <w:tc>
          <w:tcPr>
            <w:tcW w:w="0" w:type="auto"/>
            <w:vMerge w:val="restart"/>
            <w:vAlign w:val="center"/>
          </w:tcPr>
          <w:p w14:paraId="6B5C2F84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作品撰写</w:t>
            </w:r>
          </w:p>
        </w:tc>
        <w:tc>
          <w:tcPr>
            <w:tcW w:w="0" w:type="auto"/>
            <w:vMerge w:val="restart"/>
            <w:vAlign w:val="center"/>
          </w:tcPr>
          <w:p w14:paraId="4A97BFCE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结构与</w:t>
            </w:r>
          </w:p>
          <w:p w14:paraId="3AA62E8F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行文</w:t>
            </w:r>
          </w:p>
        </w:tc>
        <w:tc>
          <w:tcPr>
            <w:tcW w:w="973" w:type="dxa"/>
            <w:vMerge w:val="restart"/>
            <w:vAlign w:val="center"/>
          </w:tcPr>
          <w:p w14:paraId="1454ECEF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562" w:type="dxa"/>
            <w:vAlign w:val="center"/>
          </w:tcPr>
          <w:p w14:paraId="19123D28" w14:textId="77777777" w:rsidR="00651F3F" w:rsidRDefault="00651F3F" w:rsidP="003732D4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结构完整，包含职业生涯规划五大步骤内容。</w:t>
            </w:r>
          </w:p>
        </w:tc>
        <w:tc>
          <w:tcPr>
            <w:tcW w:w="981" w:type="dxa"/>
            <w:vAlign w:val="center"/>
          </w:tcPr>
          <w:p w14:paraId="6BC0E113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51F3F" w14:paraId="0FB3BC40" w14:textId="77777777" w:rsidTr="003732D4">
        <w:trPr>
          <w:trHeight w:val="761"/>
        </w:trPr>
        <w:tc>
          <w:tcPr>
            <w:tcW w:w="0" w:type="auto"/>
            <w:vMerge/>
            <w:vAlign w:val="center"/>
          </w:tcPr>
          <w:p w14:paraId="26B67CAA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41D952EF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14:paraId="494F781C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62" w:type="dxa"/>
            <w:vAlign w:val="center"/>
          </w:tcPr>
          <w:p w14:paraId="08BFA97C" w14:textId="77777777" w:rsidR="00651F3F" w:rsidRDefault="00651F3F" w:rsidP="003732D4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思路清晰，逻辑严谨，围绕个人职业困惑进行有针对性的分析和规划。</w:t>
            </w:r>
          </w:p>
        </w:tc>
        <w:tc>
          <w:tcPr>
            <w:tcW w:w="981" w:type="dxa"/>
            <w:vAlign w:val="center"/>
          </w:tcPr>
          <w:p w14:paraId="3BD5AF52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51F3F" w14:paraId="757BF9A0" w14:textId="77777777" w:rsidTr="003732D4">
        <w:trPr>
          <w:trHeight w:val="439"/>
        </w:trPr>
        <w:tc>
          <w:tcPr>
            <w:tcW w:w="0" w:type="auto"/>
            <w:vMerge/>
            <w:vAlign w:val="center"/>
          </w:tcPr>
          <w:p w14:paraId="7D49A675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0D83D416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14:paraId="156C13F4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62" w:type="dxa"/>
            <w:vAlign w:val="center"/>
          </w:tcPr>
          <w:p w14:paraId="6E4647D0" w14:textId="77777777" w:rsidR="00651F3F" w:rsidRDefault="00651F3F" w:rsidP="003732D4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格式清晰，段落分明，行文流畅，语句通顺，结论突出。</w:t>
            </w:r>
          </w:p>
        </w:tc>
        <w:tc>
          <w:tcPr>
            <w:tcW w:w="981" w:type="dxa"/>
            <w:vAlign w:val="center"/>
          </w:tcPr>
          <w:p w14:paraId="193DDE0B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51F3F" w14:paraId="669892F2" w14:textId="77777777" w:rsidTr="003732D4">
        <w:trPr>
          <w:trHeight w:val="781"/>
        </w:trPr>
        <w:tc>
          <w:tcPr>
            <w:tcW w:w="0" w:type="auto"/>
            <w:vMerge w:val="restart"/>
            <w:vAlign w:val="center"/>
          </w:tcPr>
          <w:p w14:paraId="302460B8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作品内容</w:t>
            </w:r>
          </w:p>
        </w:tc>
        <w:tc>
          <w:tcPr>
            <w:tcW w:w="0" w:type="auto"/>
            <w:vMerge w:val="restart"/>
            <w:vAlign w:val="center"/>
          </w:tcPr>
          <w:p w14:paraId="7E9F3467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自我认知</w:t>
            </w:r>
          </w:p>
        </w:tc>
        <w:tc>
          <w:tcPr>
            <w:tcW w:w="973" w:type="dxa"/>
            <w:vMerge w:val="restart"/>
            <w:vAlign w:val="center"/>
          </w:tcPr>
          <w:p w14:paraId="3CAA5126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5562" w:type="dxa"/>
            <w:vAlign w:val="center"/>
          </w:tcPr>
          <w:p w14:paraId="6CF7F0D9" w14:textId="77777777" w:rsidR="00651F3F" w:rsidRDefault="00651F3F" w:rsidP="003732D4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自我分析全面、客观，从职业个性、兴趣、能力、价值观等方面清晰地认识自我。</w:t>
            </w:r>
          </w:p>
        </w:tc>
        <w:tc>
          <w:tcPr>
            <w:tcW w:w="981" w:type="dxa"/>
            <w:vAlign w:val="center"/>
          </w:tcPr>
          <w:p w14:paraId="7EDFB10F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651F3F" w14:paraId="74F8C46F" w14:textId="77777777" w:rsidTr="003732D4">
        <w:trPr>
          <w:trHeight w:val="687"/>
        </w:trPr>
        <w:tc>
          <w:tcPr>
            <w:tcW w:w="0" w:type="auto"/>
            <w:vMerge/>
            <w:vAlign w:val="center"/>
          </w:tcPr>
          <w:p w14:paraId="064A298E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6628E5AE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14:paraId="4A002DC9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62" w:type="dxa"/>
            <w:vAlign w:val="center"/>
          </w:tcPr>
          <w:p w14:paraId="03E94F3D" w14:textId="77777777" w:rsidR="00651F3F" w:rsidRDefault="00651F3F" w:rsidP="003732D4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善于合理、有效运用各种正式和非正式测评工具。</w:t>
            </w:r>
          </w:p>
        </w:tc>
        <w:tc>
          <w:tcPr>
            <w:tcW w:w="981" w:type="dxa"/>
            <w:vAlign w:val="center"/>
          </w:tcPr>
          <w:p w14:paraId="28919B1F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651F3F" w14:paraId="0C452C1A" w14:textId="77777777" w:rsidTr="003732D4">
        <w:trPr>
          <w:trHeight w:val="1050"/>
        </w:trPr>
        <w:tc>
          <w:tcPr>
            <w:tcW w:w="0" w:type="auto"/>
            <w:vMerge/>
            <w:vAlign w:val="center"/>
          </w:tcPr>
          <w:p w14:paraId="0694BDCE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13423578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14:paraId="6E0A07D2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62" w:type="dxa"/>
            <w:vAlign w:val="center"/>
          </w:tcPr>
          <w:p w14:paraId="11DAEB38" w14:textId="77777777" w:rsidR="00651F3F" w:rsidRDefault="00651F3F" w:rsidP="003732D4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能利用个人成长经历或处事方式，对测评结果进行佐证或澄清，分析总结自我在职业发展中的影响。</w:t>
            </w:r>
          </w:p>
        </w:tc>
        <w:tc>
          <w:tcPr>
            <w:tcW w:w="981" w:type="dxa"/>
            <w:vAlign w:val="center"/>
          </w:tcPr>
          <w:p w14:paraId="167E746D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651F3F" w14:paraId="504E66DB" w14:textId="77777777" w:rsidTr="003732D4">
        <w:trPr>
          <w:trHeight w:val="696"/>
        </w:trPr>
        <w:tc>
          <w:tcPr>
            <w:tcW w:w="0" w:type="auto"/>
            <w:vMerge/>
            <w:vAlign w:val="center"/>
          </w:tcPr>
          <w:p w14:paraId="54B9A541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71059736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职业认知</w:t>
            </w:r>
          </w:p>
        </w:tc>
        <w:tc>
          <w:tcPr>
            <w:tcW w:w="973" w:type="dxa"/>
            <w:vMerge w:val="restart"/>
            <w:vAlign w:val="center"/>
          </w:tcPr>
          <w:p w14:paraId="7E86E255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562" w:type="dxa"/>
            <w:vAlign w:val="center"/>
          </w:tcPr>
          <w:p w14:paraId="17A5D07E" w14:textId="77777777" w:rsidR="00651F3F" w:rsidRDefault="00651F3F" w:rsidP="003732D4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外部环境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社会、经济、学校、家庭等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分析准确、全面。</w:t>
            </w:r>
          </w:p>
        </w:tc>
        <w:tc>
          <w:tcPr>
            <w:tcW w:w="981" w:type="dxa"/>
            <w:vAlign w:val="center"/>
          </w:tcPr>
          <w:p w14:paraId="4F3C1DC1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651F3F" w14:paraId="773E6F58" w14:textId="77777777" w:rsidTr="003732D4">
        <w:trPr>
          <w:trHeight w:val="810"/>
        </w:trPr>
        <w:tc>
          <w:tcPr>
            <w:tcW w:w="0" w:type="auto"/>
            <w:vMerge/>
            <w:vAlign w:val="center"/>
          </w:tcPr>
          <w:p w14:paraId="6ACCAF0E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4964A193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14:paraId="3497570D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62" w:type="dxa"/>
            <w:vAlign w:val="center"/>
          </w:tcPr>
          <w:p w14:paraId="2CF34E9D" w14:textId="77777777" w:rsidR="00651F3F" w:rsidRDefault="00651F3F" w:rsidP="003732D4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高度概括职业探索方法与结果，简洁精炼，重点突出。</w:t>
            </w:r>
          </w:p>
        </w:tc>
        <w:tc>
          <w:tcPr>
            <w:tcW w:w="981" w:type="dxa"/>
            <w:vAlign w:val="center"/>
          </w:tcPr>
          <w:p w14:paraId="0D1B9C0E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651F3F" w14:paraId="595A5E24" w14:textId="77777777" w:rsidTr="003732D4">
        <w:trPr>
          <w:trHeight w:val="1155"/>
        </w:trPr>
        <w:tc>
          <w:tcPr>
            <w:tcW w:w="0" w:type="auto"/>
            <w:vMerge/>
            <w:vAlign w:val="center"/>
          </w:tcPr>
          <w:p w14:paraId="31426DE5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5C7EA575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14:paraId="019E6D59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62" w:type="dxa"/>
            <w:vAlign w:val="center"/>
          </w:tcPr>
          <w:p w14:paraId="35D59BC4" w14:textId="77777777" w:rsidR="00651F3F" w:rsidRDefault="00651F3F" w:rsidP="003732D4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《职业探索报告》（求职简历）采用多种方法收集信息，准确把握与目标职业相关的关键要素。</w:t>
            </w:r>
          </w:p>
        </w:tc>
        <w:tc>
          <w:tcPr>
            <w:tcW w:w="981" w:type="dxa"/>
            <w:vAlign w:val="center"/>
          </w:tcPr>
          <w:p w14:paraId="5EC57D07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651F3F" w14:paraId="599EE7A6" w14:textId="77777777" w:rsidTr="003732D4">
        <w:trPr>
          <w:trHeight w:val="791"/>
        </w:trPr>
        <w:tc>
          <w:tcPr>
            <w:tcW w:w="0" w:type="auto"/>
            <w:vMerge/>
            <w:vAlign w:val="center"/>
          </w:tcPr>
          <w:p w14:paraId="7ADA7ACB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AA5B748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目标确立</w:t>
            </w:r>
          </w:p>
        </w:tc>
        <w:tc>
          <w:tcPr>
            <w:tcW w:w="973" w:type="dxa"/>
            <w:vMerge w:val="restart"/>
            <w:vAlign w:val="center"/>
          </w:tcPr>
          <w:p w14:paraId="3275109C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562" w:type="dxa"/>
            <w:vAlign w:val="center"/>
          </w:tcPr>
          <w:p w14:paraId="500B0723" w14:textId="77777777" w:rsidR="00651F3F" w:rsidRDefault="00651F3F" w:rsidP="003732D4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正确运用评估理论和决策模型做出职业方向选择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如升学、就业、创业等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981" w:type="dxa"/>
            <w:vAlign w:val="center"/>
          </w:tcPr>
          <w:p w14:paraId="521DBB15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651F3F" w14:paraId="521183E8" w14:textId="77777777" w:rsidTr="003732D4">
        <w:trPr>
          <w:trHeight w:val="809"/>
        </w:trPr>
        <w:tc>
          <w:tcPr>
            <w:tcW w:w="0" w:type="auto"/>
            <w:vMerge/>
            <w:vAlign w:val="center"/>
          </w:tcPr>
          <w:p w14:paraId="4029AF09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1A2CBD0B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14:paraId="415D217E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62" w:type="dxa"/>
            <w:vAlign w:val="center"/>
          </w:tcPr>
          <w:p w14:paraId="2CDAB817" w14:textId="77777777" w:rsidR="00651F3F" w:rsidRDefault="00651F3F" w:rsidP="003732D4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对照自我认知和职业认知的结果，合理阐述职业目标的选择过程，逻辑清晰。</w:t>
            </w:r>
          </w:p>
        </w:tc>
        <w:tc>
          <w:tcPr>
            <w:tcW w:w="981" w:type="dxa"/>
            <w:vAlign w:val="center"/>
          </w:tcPr>
          <w:p w14:paraId="5DD5119C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651F3F" w14:paraId="36680EA7" w14:textId="77777777" w:rsidTr="003732D4">
        <w:trPr>
          <w:trHeight w:val="762"/>
        </w:trPr>
        <w:tc>
          <w:tcPr>
            <w:tcW w:w="0" w:type="auto"/>
            <w:vMerge/>
            <w:vAlign w:val="center"/>
          </w:tcPr>
          <w:p w14:paraId="04FE4D40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2AE64E4B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14:paraId="60565601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62" w:type="dxa"/>
            <w:vAlign w:val="center"/>
          </w:tcPr>
          <w:p w14:paraId="6B2E5E7E" w14:textId="77777777" w:rsidR="00651F3F" w:rsidRDefault="00651F3F" w:rsidP="003732D4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职业目标实现路径能结合个人实际情况，分析透彻，具有较强的可操作性。</w:t>
            </w:r>
          </w:p>
        </w:tc>
        <w:tc>
          <w:tcPr>
            <w:tcW w:w="981" w:type="dxa"/>
            <w:vAlign w:val="center"/>
          </w:tcPr>
          <w:p w14:paraId="6CEC0AD2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651F3F" w14:paraId="0E91A90E" w14:textId="77777777" w:rsidTr="003732D4">
        <w:trPr>
          <w:trHeight w:val="668"/>
        </w:trPr>
        <w:tc>
          <w:tcPr>
            <w:tcW w:w="0" w:type="auto"/>
            <w:vMerge w:val="restart"/>
            <w:vAlign w:val="center"/>
          </w:tcPr>
          <w:p w14:paraId="5106F9F4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作品内容</w:t>
            </w:r>
          </w:p>
        </w:tc>
        <w:tc>
          <w:tcPr>
            <w:tcW w:w="0" w:type="auto"/>
            <w:vMerge w:val="restart"/>
            <w:vAlign w:val="center"/>
          </w:tcPr>
          <w:p w14:paraId="13AFE4F4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计划实施</w:t>
            </w:r>
          </w:p>
        </w:tc>
        <w:tc>
          <w:tcPr>
            <w:tcW w:w="973" w:type="dxa"/>
            <w:vMerge w:val="restart"/>
            <w:vAlign w:val="center"/>
          </w:tcPr>
          <w:p w14:paraId="5DEF19EA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5562" w:type="dxa"/>
            <w:vAlign w:val="center"/>
          </w:tcPr>
          <w:p w14:paraId="38C20578" w14:textId="77777777" w:rsidR="00651F3F" w:rsidRDefault="00651F3F" w:rsidP="003732D4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运用科学的方法指导计划的制定、实施、管理与评估。</w:t>
            </w:r>
          </w:p>
        </w:tc>
        <w:tc>
          <w:tcPr>
            <w:tcW w:w="981" w:type="dxa"/>
            <w:vAlign w:val="center"/>
          </w:tcPr>
          <w:p w14:paraId="06588FCF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651F3F" w14:paraId="2C9416BC" w14:textId="77777777" w:rsidTr="003732D4">
        <w:trPr>
          <w:trHeight w:val="828"/>
        </w:trPr>
        <w:tc>
          <w:tcPr>
            <w:tcW w:w="0" w:type="auto"/>
            <w:vMerge/>
            <w:vAlign w:val="center"/>
          </w:tcPr>
          <w:p w14:paraId="050F420D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35659689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14:paraId="154CC6E3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62" w:type="dxa"/>
            <w:vAlign w:val="center"/>
          </w:tcPr>
          <w:p w14:paraId="3D76A006" w14:textId="77777777" w:rsidR="00651F3F" w:rsidRDefault="00651F3F" w:rsidP="003732D4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职业素质与能力培养与目标职业要求相一致，思路清晰，针对性强，重点突出。</w:t>
            </w:r>
          </w:p>
        </w:tc>
        <w:tc>
          <w:tcPr>
            <w:tcW w:w="981" w:type="dxa"/>
            <w:vAlign w:val="center"/>
          </w:tcPr>
          <w:p w14:paraId="0AE5CA71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651F3F" w14:paraId="0CCA8EF7" w14:textId="77777777" w:rsidTr="003732D4">
        <w:trPr>
          <w:trHeight w:val="791"/>
        </w:trPr>
        <w:tc>
          <w:tcPr>
            <w:tcW w:w="0" w:type="auto"/>
            <w:vMerge/>
            <w:vAlign w:val="center"/>
          </w:tcPr>
          <w:p w14:paraId="4839014A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4DF3494D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14:paraId="094FEB83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62" w:type="dxa"/>
            <w:vAlign w:val="center"/>
          </w:tcPr>
          <w:p w14:paraId="5A0AC094" w14:textId="77777777" w:rsidR="00651F3F" w:rsidRDefault="00651F3F" w:rsidP="003732D4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学业生涯计划详尽清晰、可操作性强，平衡专业学习与社会实践，注重资源积累，</w:t>
            </w:r>
          </w:p>
        </w:tc>
        <w:tc>
          <w:tcPr>
            <w:tcW w:w="981" w:type="dxa"/>
            <w:vAlign w:val="center"/>
          </w:tcPr>
          <w:p w14:paraId="698ACC3F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651F3F" w14:paraId="2437435B" w14:textId="77777777" w:rsidTr="003732D4">
        <w:trPr>
          <w:trHeight w:val="620"/>
        </w:trPr>
        <w:tc>
          <w:tcPr>
            <w:tcW w:w="0" w:type="auto"/>
            <w:vMerge/>
            <w:vAlign w:val="center"/>
          </w:tcPr>
          <w:p w14:paraId="51DB59CB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6710A632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14:paraId="04C4CA1F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62" w:type="dxa"/>
            <w:vAlign w:val="center"/>
          </w:tcPr>
          <w:p w14:paraId="0C8AC7B4" w14:textId="77777777" w:rsidR="00651F3F" w:rsidRDefault="00651F3F" w:rsidP="003732D4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中期计划清晰并具有灵活性；长期计划具有方向性。</w:t>
            </w:r>
          </w:p>
        </w:tc>
        <w:tc>
          <w:tcPr>
            <w:tcW w:w="981" w:type="dxa"/>
            <w:vAlign w:val="center"/>
          </w:tcPr>
          <w:p w14:paraId="431BFFF5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651F3F" w14:paraId="2455F850" w14:textId="77777777" w:rsidTr="003732D4">
        <w:trPr>
          <w:trHeight w:val="668"/>
        </w:trPr>
        <w:tc>
          <w:tcPr>
            <w:tcW w:w="0" w:type="auto"/>
            <w:vMerge/>
            <w:vAlign w:val="center"/>
          </w:tcPr>
          <w:p w14:paraId="771FBC5E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78A58D6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反馈修正</w:t>
            </w:r>
          </w:p>
        </w:tc>
        <w:tc>
          <w:tcPr>
            <w:tcW w:w="973" w:type="dxa"/>
            <w:vMerge w:val="restart"/>
            <w:vAlign w:val="center"/>
          </w:tcPr>
          <w:p w14:paraId="317ED8CB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562" w:type="dxa"/>
            <w:vAlign w:val="center"/>
          </w:tcPr>
          <w:p w14:paraId="6A4FAF6C" w14:textId="77777777" w:rsidR="00651F3F" w:rsidRDefault="00651F3F" w:rsidP="003732D4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自我监控、评估手段科学合理。</w:t>
            </w:r>
          </w:p>
        </w:tc>
        <w:tc>
          <w:tcPr>
            <w:tcW w:w="981" w:type="dxa"/>
            <w:vAlign w:val="center"/>
          </w:tcPr>
          <w:p w14:paraId="0E09AD9C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651F3F" w14:paraId="28B7E7F9" w14:textId="77777777" w:rsidTr="003732D4">
        <w:trPr>
          <w:trHeight w:val="668"/>
        </w:trPr>
        <w:tc>
          <w:tcPr>
            <w:tcW w:w="0" w:type="auto"/>
            <w:vMerge/>
            <w:vAlign w:val="center"/>
          </w:tcPr>
          <w:p w14:paraId="1123E936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29B66F6C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14:paraId="56DD3B8E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62" w:type="dxa"/>
            <w:vAlign w:val="center"/>
          </w:tcPr>
          <w:p w14:paraId="00428EB5" w14:textId="77777777" w:rsidR="00651F3F" w:rsidRDefault="00651F3F" w:rsidP="003732D4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风险控制或危机应对措施明确。</w:t>
            </w:r>
          </w:p>
        </w:tc>
        <w:tc>
          <w:tcPr>
            <w:tcW w:w="981" w:type="dxa"/>
            <w:vAlign w:val="center"/>
          </w:tcPr>
          <w:p w14:paraId="14695A3F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651F3F" w14:paraId="36939EA6" w14:textId="77777777" w:rsidTr="003732D4">
        <w:trPr>
          <w:trHeight w:val="763"/>
        </w:trPr>
        <w:tc>
          <w:tcPr>
            <w:tcW w:w="0" w:type="auto"/>
            <w:vMerge/>
            <w:vAlign w:val="center"/>
          </w:tcPr>
          <w:p w14:paraId="324B0F6F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049BE86C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14:paraId="6C303B91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62" w:type="dxa"/>
            <w:vAlign w:val="center"/>
          </w:tcPr>
          <w:p w14:paraId="116A1CB2" w14:textId="77777777" w:rsidR="00651F3F" w:rsidRDefault="00651F3F" w:rsidP="003732D4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备选方案思路清晰，分析严谨，关联性强，可行性高。</w:t>
            </w:r>
          </w:p>
        </w:tc>
        <w:tc>
          <w:tcPr>
            <w:tcW w:w="981" w:type="dxa"/>
            <w:vAlign w:val="center"/>
          </w:tcPr>
          <w:p w14:paraId="2EDB853F" w14:textId="77777777" w:rsidR="00651F3F" w:rsidRDefault="00651F3F" w:rsidP="003732D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</w:tbl>
    <w:p w14:paraId="07411807" w14:textId="77777777" w:rsidR="001E4717" w:rsidRDefault="001E4717"/>
    <w:sectPr w:rsidR="001E4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782A2" w14:textId="77777777" w:rsidR="00611699" w:rsidRDefault="00611699" w:rsidP="00651F3F">
      <w:r>
        <w:separator/>
      </w:r>
    </w:p>
  </w:endnote>
  <w:endnote w:type="continuationSeparator" w:id="0">
    <w:p w14:paraId="6E7FB820" w14:textId="77777777" w:rsidR="00611699" w:rsidRDefault="00611699" w:rsidP="0065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C2778" w14:textId="77777777" w:rsidR="00611699" w:rsidRDefault="00611699" w:rsidP="00651F3F">
      <w:r>
        <w:separator/>
      </w:r>
    </w:p>
  </w:footnote>
  <w:footnote w:type="continuationSeparator" w:id="0">
    <w:p w14:paraId="5EF9E905" w14:textId="77777777" w:rsidR="00611699" w:rsidRDefault="00611699" w:rsidP="00651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600pt;height:355.8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972787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29"/>
    <w:rsid w:val="000559EA"/>
    <w:rsid w:val="001E4717"/>
    <w:rsid w:val="003A6674"/>
    <w:rsid w:val="00422329"/>
    <w:rsid w:val="004B459A"/>
    <w:rsid w:val="00611699"/>
    <w:rsid w:val="00651F3F"/>
    <w:rsid w:val="008D6790"/>
    <w:rsid w:val="009B2C57"/>
    <w:rsid w:val="00CA7F5A"/>
    <w:rsid w:val="00ED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F4D50"/>
  <w15:chartTrackingRefBased/>
  <w15:docId w15:val="{537576EE-DDF9-40EC-945F-CBC543EE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51F3F"/>
    <w:pPr>
      <w:widowControl w:val="0"/>
      <w:jc w:val="both"/>
    </w:pPr>
    <w:rPr>
      <w:rFonts w:ascii="Calibri" w:eastAsia="宋体" w:hAnsi="Calibri" w:cs="宋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CA7F5A"/>
    <w:pPr>
      <w:numPr>
        <w:numId w:val="1"/>
      </w:numPr>
      <w:spacing w:beforeLines="50" w:before="50" w:afterLines="50" w:after="50"/>
    </w:pPr>
  </w:style>
  <w:style w:type="paragraph" w:styleId="a4">
    <w:name w:val="header"/>
    <w:basedOn w:val="a0"/>
    <w:link w:val="a5"/>
    <w:uiPriority w:val="99"/>
    <w:unhideWhenUsed/>
    <w:rsid w:val="00651F3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51F3F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651F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51F3F"/>
    <w:rPr>
      <w:sz w:val="18"/>
      <w:szCs w:val="18"/>
    </w:rPr>
  </w:style>
  <w:style w:type="table" w:customStyle="1" w:styleId="TableNormal">
    <w:name w:val="Table Normal"/>
    <w:qFormat/>
    <w:rsid w:val="00651F3F"/>
    <w:rPr>
      <w:rFonts w:ascii="Arial" w:eastAsia="宋体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yaru zhan</dc:creator>
  <cp:keywords/>
  <dc:description/>
  <cp:lastModifiedBy>yaru zhan</cp:lastModifiedBy>
  <cp:revision>2</cp:revision>
  <dcterms:created xsi:type="dcterms:W3CDTF">2023-10-13T02:42:00Z</dcterms:created>
  <dcterms:modified xsi:type="dcterms:W3CDTF">2023-10-13T02:44:00Z</dcterms:modified>
</cp:coreProperties>
</file>