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63F" w:rsidRDefault="00D4663F" w:rsidP="00D4663F">
      <w:pPr>
        <w:jc w:val="center"/>
        <w:rPr>
          <w:b/>
          <w:sz w:val="72"/>
          <w:szCs w:val="72"/>
        </w:rPr>
      </w:pPr>
    </w:p>
    <w:p w:rsidR="001F3A06" w:rsidRDefault="001F3A06" w:rsidP="001F3A06">
      <w:pPr>
        <w:jc w:val="center"/>
        <w:rPr>
          <w:b/>
          <w:sz w:val="72"/>
          <w:szCs w:val="72"/>
        </w:rPr>
      </w:pPr>
    </w:p>
    <w:p w:rsidR="001F3A06" w:rsidRDefault="001F3A06" w:rsidP="001F3A06">
      <w:pPr>
        <w:jc w:val="center"/>
        <w:rPr>
          <w:b/>
          <w:sz w:val="72"/>
          <w:szCs w:val="72"/>
        </w:rPr>
      </w:pPr>
    </w:p>
    <w:p w:rsidR="00FE6BC1" w:rsidRPr="00BA5302" w:rsidRDefault="001F3A06" w:rsidP="001F3A06">
      <w:pPr>
        <w:jc w:val="center"/>
        <w:rPr>
          <w:rFonts w:ascii="微软雅黑" w:eastAsia="微软雅黑" w:hAnsi="微软雅黑"/>
          <w:b/>
          <w:sz w:val="72"/>
          <w:szCs w:val="72"/>
        </w:rPr>
      </w:pPr>
      <w:r w:rsidRPr="00BA5302">
        <w:rPr>
          <w:rFonts w:ascii="微软雅黑" w:eastAsia="微软雅黑" w:hAnsi="微软雅黑" w:hint="eastAsia"/>
          <w:b/>
          <w:sz w:val="72"/>
          <w:szCs w:val="72"/>
        </w:rPr>
        <w:t>四川农业大学管理学院</w:t>
      </w:r>
    </w:p>
    <w:p w:rsidR="001F3A06" w:rsidRPr="001F3A06" w:rsidRDefault="001F3A06" w:rsidP="001F3A06">
      <w:pPr>
        <w:jc w:val="center"/>
        <w:rPr>
          <w:b/>
          <w:sz w:val="72"/>
          <w:szCs w:val="72"/>
        </w:rPr>
      </w:pPr>
    </w:p>
    <w:p w:rsidR="00FE6BC1" w:rsidRDefault="00FE6BC1" w:rsidP="00FE6BC1">
      <w:pPr>
        <w:jc w:val="center"/>
        <w:rPr>
          <w:b/>
          <w:sz w:val="84"/>
          <w:szCs w:val="84"/>
        </w:rPr>
      </w:pPr>
      <w:r w:rsidRPr="00FE6BC1">
        <w:rPr>
          <w:rFonts w:hint="eastAsia"/>
          <w:b/>
          <w:sz w:val="84"/>
          <w:szCs w:val="84"/>
        </w:rPr>
        <w:t>安全知识教育</w:t>
      </w:r>
    </w:p>
    <w:p w:rsidR="00FE6BC1" w:rsidRPr="009762A9" w:rsidRDefault="002A5DBC" w:rsidP="00FE6BC1">
      <w:pPr>
        <w:jc w:val="left"/>
        <w:rPr>
          <w:b/>
          <w:sz w:val="48"/>
          <w:szCs w:val="48"/>
        </w:rPr>
      </w:pPr>
      <w:r>
        <w:rPr>
          <w:b/>
          <w:noProof/>
          <w:sz w:val="84"/>
          <w:szCs w:val="8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457825" cy="3861435"/>
            <wp:effectExtent l="0" t="0" r="9525" b="5715"/>
            <wp:wrapThrough wrapText="bothSides">
              <wp:wrapPolygon edited="0">
                <wp:start x="0" y="0"/>
                <wp:lineTo x="0" y="21525"/>
                <wp:lineTo x="21562" y="21525"/>
                <wp:lineTo x="21562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02312478869383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B3D">
        <w:rPr>
          <w:b/>
          <w:sz w:val="84"/>
          <w:szCs w:val="84"/>
        </w:rPr>
        <w:br w:type="page"/>
      </w:r>
      <w:r w:rsidR="00FE6BC1" w:rsidRPr="001F3A06">
        <w:rPr>
          <w:rFonts w:hint="eastAsia"/>
          <w:b/>
          <w:sz w:val="48"/>
          <w:szCs w:val="48"/>
        </w:rPr>
        <w:lastRenderedPageBreak/>
        <w:t>——</w:t>
      </w:r>
      <w:r w:rsidR="001F3A06" w:rsidRPr="009762A9">
        <w:rPr>
          <w:rFonts w:ascii="微软雅黑" w:eastAsia="微软雅黑" w:hAnsi="微软雅黑" w:hint="eastAsia"/>
          <w:b/>
          <w:sz w:val="48"/>
          <w:szCs w:val="48"/>
        </w:rPr>
        <w:t>遵纪</w:t>
      </w:r>
      <w:r w:rsidR="00FE6BC1" w:rsidRPr="009762A9">
        <w:rPr>
          <w:rFonts w:ascii="微软雅黑" w:eastAsia="微软雅黑" w:hAnsi="微软雅黑" w:hint="eastAsia"/>
          <w:b/>
          <w:sz w:val="48"/>
          <w:szCs w:val="48"/>
        </w:rPr>
        <w:t>守法篇</w:t>
      </w:r>
    </w:p>
    <w:p w:rsidR="00FE6BC1" w:rsidRDefault="00FE6BC1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遵纪守法是我们做人的准则。“七不”“五要”是我们大学生都应该遵守的准则。</w:t>
      </w:r>
    </w:p>
    <w:p w:rsidR="00FE6BC1" w:rsidRPr="009762A9" w:rsidRDefault="00FE6BC1" w:rsidP="009762A9">
      <w:pPr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r w:rsidRPr="009762A9">
        <w:rPr>
          <w:rFonts w:ascii="微软雅黑" w:eastAsia="微软雅黑" w:hAnsi="微软雅黑" w:hint="eastAsia"/>
          <w:b/>
          <w:sz w:val="28"/>
          <w:szCs w:val="28"/>
        </w:rPr>
        <w:t xml:space="preserve">“七不” </w:t>
      </w:r>
    </w:p>
    <w:p w:rsidR="00FA64C5" w:rsidRDefault="00096424" w:rsidP="00FA64C5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4E8D1E6" wp14:editId="52C95E8A">
            <wp:simplePos x="0" y="0"/>
            <wp:positionH relativeFrom="column">
              <wp:posOffset>2809240</wp:posOffset>
            </wp:positionH>
            <wp:positionV relativeFrom="paragraph">
              <wp:posOffset>112395</wp:posOffset>
            </wp:positionV>
            <wp:extent cx="3495675" cy="4307852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19434d92affc3-5276d441aad037fe-d08920ae307c058b0318ce06192244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30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BC1">
        <w:rPr>
          <w:rFonts w:hint="eastAsia"/>
          <w:b/>
          <w:sz w:val="28"/>
          <w:szCs w:val="28"/>
        </w:rPr>
        <w:t>·不非法结社；不酗酒滋事</w:t>
      </w:r>
      <w:r w:rsidR="00FE6BC1">
        <w:rPr>
          <w:rFonts w:hint="eastAsia"/>
          <w:b/>
          <w:sz w:val="28"/>
          <w:szCs w:val="28"/>
        </w:rPr>
        <w:t xml:space="preserve"> </w:t>
      </w:r>
    </w:p>
    <w:p w:rsidR="00FA64C5" w:rsidRPr="00FA64C5" w:rsidRDefault="00FE6BC1" w:rsidP="00FA64C5">
      <w:pPr>
        <w:ind w:leftChars="200" w:left="5761" w:hangingChars="1900" w:hanging="5341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·不参加反动团体、邪教团体</w:t>
      </w:r>
    </w:p>
    <w:p w:rsidR="00FE6BC1" w:rsidRDefault="00FE6BC1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·不非法串联、上街游行</w:t>
      </w:r>
    </w:p>
    <w:p w:rsidR="00FE6BC1" w:rsidRDefault="00E2525A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·不参加打架斗殴</w:t>
      </w:r>
      <w:r w:rsidR="00FE6BC1">
        <w:rPr>
          <w:rFonts w:hint="eastAsia"/>
          <w:b/>
          <w:sz w:val="28"/>
          <w:szCs w:val="28"/>
        </w:rPr>
        <w:t>、惹是生非</w:t>
      </w:r>
    </w:p>
    <w:p w:rsidR="00FE6BC1" w:rsidRDefault="00FE6BC1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·不参加聚众赌博；不非法张贴大小字报</w:t>
      </w:r>
    </w:p>
    <w:p w:rsidR="00FE6BC1" w:rsidRPr="009762A9" w:rsidRDefault="00FE6BC1" w:rsidP="009762A9">
      <w:pPr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r w:rsidRPr="009762A9">
        <w:rPr>
          <w:rFonts w:ascii="微软雅黑" w:eastAsia="微软雅黑" w:hAnsi="微软雅黑" w:hint="eastAsia"/>
          <w:b/>
          <w:sz w:val="28"/>
          <w:szCs w:val="28"/>
        </w:rPr>
        <w:t>“五要”</w:t>
      </w:r>
    </w:p>
    <w:p w:rsidR="00FE6BC1" w:rsidRDefault="00FE6BC1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·要珍爱生命</w:t>
      </w:r>
      <w:r w:rsidR="00FA64C5">
        <w:rPr>
          <w:rFonts w:hint="eastAsia"/>
          <w:b/>
          <w:sz w:val="28"/>
          <w:szCs w:val="28"/>
        </w:rPr>
        <w:t>、远离毒品</w:t>
      </w:r>
    </w:p>
    <w:p w:rsidR="00FA64C5" w:rsidRDefault="00FA64C5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·要洁身自好，自觉抵制淫秽物品</w:t>
      </w:r>
    </w:p>
    <w:p w:rsidR="00FA64C5" w:rsidRPr="00FA64C5" w:rsidRDefault="00FA64C5" w:rsidP="00FA64C5">
      <w:pPr>
        <w:ind w:firstLineChars="200" w:firstLine="562"/>
        <w:jc w:val="left"/>
        <w:rPr>
          <w:b/>
          <w:sz w:val="28"/>
          <w:szCs w:val="28"/>
        </w:rPr>
      </w:pPr>
      <w:r w:rsidRPr="00FA64C5">
        <w:rPr>
          <w:rFonts w:hint="eastAsia"/>
          <w:b/>
          <w:sz w:val="28"/>
          <w:szCs w:val="28"/>
        </w:rPr>
        <w:t>·要积极向上，明辨是非</w:t>
      </w:r>
    </w:p>
    <w:p w:rsidR="00FA64C5" w:rsidRPr="00FA64C5" w:rsidRDefault="00FA64C5" w:rsidP="00FA64C5">
      <w:pPr>
        <w:ind w:firstLineChars="200" w:firstLine="562"/>
        <w:jc w:val="left"/>
        <w:rPr>
          <w:b/>
          <w:sz w:val="28"/>
          <w:szCs w:val="28"/>
        </w:rPr>
      </w:pPr>
      <w:r w:rsidRPr="00FA64C5">
        <w:rPr>
          <w:rFonts w:hint="eastAsia"/>
          <w:b/>
          <w:sz w:val="28"/>
          <w:szCs w:val="28"/>
        </w:rPr>
        <w:t>·遇到挫折时，要克服心理障碍</w:t>
      </w:r>
    </w:p>
    <w:p w:rsidR="00FA64C5" w:rsidRPr="00FA64C5" w:rsidRDefault="00FA64C5" w:rsidP="001F3A06">
      <w:pPr>
        <w:ind w:firstLineChars="200" w:firstLine="562"/>
        <w:jc w:val="left"/>
        <w:rPr>
          <w:b/>
          <w:sz w:val="28"/>
          <w:szCs w:val="28"/>
        </w:rPr>
      </w:pPr>
      <w:r w:rsidRPr="00FA64C5">
        <w:rPr>
          <w:rFonts w:hint="eastAsia"/>
          <w:b/>
          <w:sz w:val="28"/>
          <w:szCs w:val="28"/>
        </w:rPr>
        <w:t>·要自觉</w:t>
      </w:r>
      <w:r w:rsidR="001F3A06">
        <w:rPr>
          <w:rFonts w:hint="eastAsia"/>
          <w:b/>
          <w:sz w:val="28"/>
          <w:szCs w:val="28"/>
        </w:rPr>
        <w:t>的</w:t>
      </w:r>
      <w:r w:rsidRPr="00FA64C5">
        <w:rPr>
          <w:rFonts w:hint="eastAsia"/>
          <w:b/>
          <w:sz w:val="28"/>
          <w:szCs w:val="28"/>
        </w:rPr>
        <w:t>遵守法律法规和校纪校规</w:t>
      </w:r>
    </w:p>
    <w:p w:rsidR="00FA64C5" w:rsidRDefault="008E5B3D" w:rsidP="001F3A06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A64C5" w:rsidRPr="008E5B3D">
        <w:rPr>
          <w:rFonts w:ascii="微软雅黑" w:eastAsia="微软雅黑" w:hAnsi="微软雅黑" w:hint="eastAsia"/>
          <w:b/>
          <w:sz w:val="28"/>
          <w:szCs w:val="28"/>
        </w:rPr>
        <w:lastRenderedPageBreak/>
        <w:t>——</w:t>
      </w:r>
      <w:r w:rsidR="00FA64C5" w:rsidRPr="008E5B3D">
        <w:rPr>
          <w:rFonts w:ascii="微软雅黑" w:eastAsia="微软雅黑" w:hAnsi="微软雅黑" w:hint="eastAsia"/>
          <w:b/>
          <w:sz w:val="52"/>
          <w:szCs w:val="52"/>
        </w:rPr>
        <w:t>打工防骗篇</w:t>
      </w:r>
      <w:r w:rsidR="0062394B">
        <w:rPr>
          <w:b/>
          <w:noProof/>
          <w:sz w:val="28"/>
          <w:szCs w:val="28"/>
        </w:rPr>
        <w:drawing>
          <wp:inline distT="0" distB="0" distL="0" distR="0">
            <wp:extent cx="4781550" cy="2581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4B255D42CD77CDE6CCAD788BA003B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363" cy="25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C5" w:rsidRDefault="00FA64C5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在打工过程中切记：切勿赚钱心切，上当受骗。</w:t>
      </w:r>
      <w:r w:rsidR="000A6CE2">
        <w:rPr>
          <w:rFonts w:hint="eastAsia"/>
          <w:b/>
          <w:sz w:val="28"/>
          <w:szCs w:val="28"/>
        </w:rPr>
        <w:t>上当受骗类型：</w:t>
      </w:r>
    </w:p>
    <w:p w:rsidR="000A6CE2" w:rsidRDefault="000A6CE2" w:rsidP="008E5B3D">
      <w:pPr>
        <w:ind w:firstLineChars="200" w:firstLine="560"/>
        <w:jc w:val="left"/>
        <w:rPr>
          <w:b/>
          <w:sz w:val="28"/>
          <w:szCs w:val="28"/>
        </w:rPr>
      </w:pPr>
      <w:r w:rsidRPr="008E5B3D">
        <w:rPr>
          <w:rFonts w:ascii="微软雅黑" w:eastAsia="微软雅黑" w:hAnsi="微软雅黑" w:hint="eastAsia"/>
          <w:b/>
          <w:sz w:val="28"/>
          <w:szCs w:val="28"/>
        </w:rPr>
        <w:t>·白忙一场型</w:t>
      </w:r>
      <w:r>
        <w:rPr>
          <w:rFonts w:hint="eastAsia"/>
          <w:b/>
          <w:sz w:val="28"/>
          <w:szCs w:val="28"/>
        </w:rPr>
        <w:t>：被雇佣之后，再领取工钱的时候，雇主往往找借口拖延或是消失的无影无踪。</w:t>
      </w:r>
    </w:p>
    <w:p w:rsidR="000A6CE2" w:rsidRDefault="000A6CE2" w:rsidP="008E5B3D">
      <w:pPr>
        <w:ind w:firstLineChars="200" w:firstLine="560"/>
        <w:jc w:val="left"/>
        <w:rPr>
          <w:b/>
          <w:sz w:val="28"/>
          <w:szCs w:val="28"/>
        </w:rPr>
      </w:pPr>
      <w:r w:rsidRPr="008E5B3D">
        <w:rPr>
          <w:rFonts w:ascii="微软雅黑" w:eastAsia="微软雅黑" w:hAnsi="微软雅黑" w:hint="eastAsia"/>
          <w:b/>
          <w:sz w:val="28"/>
          <w:szCs w:val="28"/>
        </w:rPr>
        <w:t>·先付押金型</w:t>
      </w:r>
      <w:r>
        <w:rPr>
          <w:rFonts w:hint="eastAsia"/>
          <w:b/>
          <w:sz w:val="28"/>
          <w:szCs w:val="28"/>
        </w:rPr>
        <w:t>：通常招工广告上称工作体面，需交纳一定的保证金即可上班，付钱后便石沉大海。</w:t>
      </w:r>
    </w:p>
    <w:p w:rsidR="000A6CE2" w:rsidRDefault="000A6CE2" w:rsidP="008E5B3D">
      <w:pPr>
        <w:ind w:firstLineChars="200" w:firstLine="560"/>
        <w:jc w:val="left"/>
        <w:rPr>
          <w:b/>
          <w:sz w:val="28"/>
          <w:szCs w:val="28"/>
        </w:rPr>
      </w:pPr>
      <w:r w:rsidRPr="008E5B3D">
        <w:rPr>
          <w:rFonts w:ascii="微软雅黑" w:eastAsia="微软雅黑" w:hAnsi="微软雅黑" w:hint="eastAsia"/>
          <w:b/>
          <w:sz w:val="28"/>
          <w:szCs w:val="28"/>
        </w:rPr>
        <w:t>·临时苦工型：</w:t>
      </w:r>
      <w:r w:rsidR="00E2525A">
        <w:rPr>
          <w:rFonts w:hint="eastAsia"/>
          <w:b/>
          <w:sz w:val="28"/>
          <w:szCs w:val="28"/>
        </w:rPr>
        <w:t>一些小公司看大学生求职心切，故意将</w:t>
      </w:r>
      <w:r>
        <w:rPr>
          <w:rFonts w:hint="eastAsia"/>
          <w:b/>
          <w:sz w:val="28"/>
          <w:szCs w:val="28"/>
        </w:rPr>
        <w:t>一些脏、苦、累、险的工作交给大学生，并且不签合同，一旦发生事故和工伤，打工者往往是索赔无门。</w:t>
      </w:r>
    </w:p>
    <w:p w:rsidR="000A6CE2" w:rsidRDefault="000A6CE2" w:rsidP="008E5B3D">
      <w:pPr>
        <w:ind w:firstLineChars="200" w:firstLine="560"/>
        <w:jc w:val="left"/>
        <w:rPr>
          <w:b/>
          <w:sz w:val="28"/>
          <w:szCs w:val="28"/>
        </w:rPr>
      </w:pPr>
      <w:r w:rsidRPr="008E5B3D">
        <w:rPr>
          <w:rFonts w:ascii="微软雅黑" w:eastAsia="微软雅黑" w:hAnsi="微软雅黑" w:hint="eastAsia"/>
          <w:b/>
          <w:sz w:val="28"/>
          <w:szCs w:val="28"/>
        </w:rPr>
        <w:t>·直销、传销型：</w:t>
      </w:r>
      <w:r>
        <w:rPr>
          <w:rFonts w:hint="eastAsia"/>
          <w:b/>
          <w:sz w:val="28"/>
          <w:szCs w:val="28"/>
        </w:rPr>
        <w:t>公司以销售人员名义招聘，应聘后却连哄带骗买下一些货品，然后被迫如法炮制去哄骗他人，往往是学生白搭自己的生活费。</w:t>
      </w:r>
    </w:p>
    <w:p w:rsidR="000A6CE2" w:rsidRPr="000A6CE2" w:rsidRDefault="000A6CE2" w:rsidP="007D3B5F">
      <w:pPr>
        <w:ind w:firstLineChars="200" w:firstLine="560"/>
        <w:jc w:val="left"/>
        <w:rPr>
          <w:b/>
          <w:sz w:val="28"/>
          <w:szCs w:val="28"/>
        </w:rPr>
      </w:pPr>
      <w:r w:rsidRPr="008E5B3D">
        <w:rPr>
          <w:rFonts w:ascii="微软雅黑" w:eastAsia="微软雅黑" w:hAnsi="微软雅黑" w:hint="eastAsia"/>
          <w:b/>
          <w:sz w:val="28"/>
          <w:szCs w:val="28"/>
        </w:rPr>
        <w:lastRenderedPageBreak/>
        <w:t>·模特、特种行业类：</w:t>
      </w:r>
      <w:r>
        <w:rPr>
          <w:rFonts w:hint="eastAsia"/>
          <w:b/>
          <w:sz w:val="28"/>
          <w:szCs w:val="28"/>
        </w:rPr>
        <w:t>这类的招工通常称找模特培训班，然后要学生花费大价钱照艺术照参加遴选，最后找借口说招聘者条件欠缺而予以拒绝。</w:t>
      </w:r>
      <w:r w:rsidR="00096424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A1F4311" wp14:editId="7C5CBB4A">
            <wp:simplePos x="0" y="0"/>
            <wp:positionH relativeFrom="column">
              <wp:posOffset>895350</wp:posOffset>
            </wp:positionH>
            <wp:positionV relativeFrom="paragraph">
              <wp:posOffset>66675</wp:posOffset>
            </wp:positionV>
            <wp:extent cx="4025900" cy="2200275"/>
            <wp:effectExtent l="0" t="0" r="0" b="952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503024191338535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46E" w:rsidRDefault="00A5546E" w:rsidP="00096424">
      <w:pPr>
        <w:jc w:val="left"/>
        <w:rPr>
          <w:rFonts w:ascii="微软雅黑" w:eastAsia="微软雅黑" w:hAnsi="微软雅黑"/>
          <w:b/>
          <w:sz w:val="48"/>
          <w:szCs w:val="48"/>
        </w:rPr>
      </w:pPr>
      <w:r>
        <w:rPr>
          <w:rFonts w:ascii="微软雅黑" w:eastAsia="微软雅黑" w:hAnsi="微软雅黑"/>
          <w:b/>
          <w:sz w:val="48"/>
          <w:szCs w:val="48"/>
        </w:rPr>
        <w:br w:type="page"/>
      </w:r>
    </w:p>
    <w:p w:rsidR="000A6CE2" w:rsidRPr="008E5B3D" w:rsidRDefault="000A6CE2" w:rsidP="00096424">
      <w:pPr>
        <w:jc w:val="left"/>
        <w:rPr>
          <w:rFonts w:ascii="微软雅黑" w:eastAsia="微软雅黑" w:hAnsi="微软雅黑"/>
          <w:b/>
          <w:sz w:val="48"/>
          <w:szCs w:val="48"/>
        </w:rPr>
      </w:pPr>
      <w:r w:rsidRPr="008E5B3D">
        <w:rPr>
          <w:rFonts w:ascii="微软雅黑" w:eastAsia="微软雅黑" w:hAnsi="微软雅黑" w:hint="eastAsia"/>
          <w:b/>
          <w:sz w:val="48"/>
          <w:szCs w:val="48"/>
        </w:rPr>
        <w:lastRenderedPageBreak/>
        <w:t>——女生安全特别篇</w:t>
      </w:r>
    </w:p>
    <w:p w:rsidR="000A6CE2" w:rsidRDefault="002E724E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·如发现门窗损坏，要及时上报修理</w:t>
      </w:r>
    </w:p>
    <w:p w:rsidR="002E724E" w:rsidRDefault="002E724E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·就寝前，要关好门窗</w:t>
      </w:r>
    </w:p>
    <w:p w:rsidR="002E724E" w:rsidRDefault="007D3B5F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642914A" wp14:editId="32CC94A8">
            <wp:simplePos x="0" y="0"/>
            <wp:positionH relativeFrom="column">
              <wp:posOffset>3057525</wp:posOffset>
            </wp:positionH>
            <wp:positionV relativeFrom="paragraph">
              <wp:posOffset>462915</wp:posOffset>
            </wp:positionV>
            <wp:extent cx="2699385" cy="2438400"/>
            <wp:effectExtent l="0" t="0" r="5715" b="0"/>
            <wp:wrapTight wrapText="bothSides">
              <wp:wrapPolygon edited="0">
                <wp:start x="0" y="0"/>
                <wp:lineTo x="0" y="21431"/>
                <wp:lineTo x="21493" y="21431"/>
                <wp:lineTo x="21493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24E">
        <w:rPr>
          <w:rFonts w:hint="eastAsia"/>
          <w:b/>
          <w:sz w:val="28"/>
          <w:szCs w:val="28"/>
        </w:rPr>
        <w:t>·节假日，室内就一个人时，最好请其他女生一起住，确保人身安全</w:t>
      </w:r>
    </w:p>
    <w:p w:rsidR="002E724E" w:rsidRDefault="002E724E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·当遇到不法侵害时，一定要保持冷静，坚决与敌人作斗争</w:t>
      </w:r>
    </w:p>
    <w:p w:rsidR="002E724E" w:rsidRDefault="00E2525A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·切莫</w:t>
      </w:r>
      <w:r w:rsidR="002E724E">
        <w:rPr>
          <w:rFonts w:hint="eastAsia"/>
          <w:b/>
          <w:sz w:val="28"/>
          <w:szCs w:val="28"/>
        </w:rPr>
        <w:t>出门</w:t>
      </w:r>
      <w:r>
        <w:rPr>
          <w:rFonts w:hint="eastAsia"/>
          <w:b/>
          <w:sz w:val="28"/>
          <w:szCs w:val="28"/>
        </w:rPr>
        <w:t>独自</w:t>
      </w:r>
      <w:r w:rsidR="002E724E">
        <w:rPr>
          <w:rFonts w:hint="eastAsia"/>
          <w:b/>
          <w:sz w:val="28"/>
          <w:szCs w:val="28"/>
        </w:rPr>
        <w:t>游玩</w:t>
      </w:r>
    </w:p>
    <w:p w:rsidR="002E724E" w:rsidRDefault="002E724E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·不要在夜晚独自去电影院、歌厅、舞厅、游戏厅、台球厅等</w:t>
      </w:r>
    </w:p>
    <w:p w:rsidR="002E724E" w:rsidRDefault="002E724E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·不要独自搭乘陌生人的车辆</w:t>
      </w:r>
    </w:p>
    <w:p w:rsidR="002E724E" w:rsidRDefault="00C9565D" w:rsidP="00E07D0F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·独自</w:t>
      </w:r>
      <w:r w:rsidR="002E724E">
        <w:rPr>
          <w:rFonts w:hint="eastAsia"/>
          <w:b/>
          <w:sz w:val="28"/>
          <w:szCs w:val="28"/>
        </w:rPr>
        <w:t>外出，随时与家长联系，切不可随意在别人家夜宿</w:t>
      </w:r>
      <w:r w:rsidR="007D3B5F">
        <w:rPr>
          <w:rFonts w:hint="eastAsia"/>
          <w:b/>
          <w:sz w:val="28"/>
          <w:szCs w:val="28"/>
        </w:rPr>
        <w:t xml:space="preserve">       </w:t>
      </w:r>
    </w:p>
    <w:p w:rsidR="002E724E" w:rsidRDefault="00A5546E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BF9B9D9" wp14:editId="165BA32F">
            <wp:simplePos x="0" y="0"/>
            <wp:positionH relativeFrom="column">
              <wp:posOffset>2908300</wp:posOffset>
            </wp:positionH>
            <wp:positionV relativeFrom="paragraph">
              <wp:posOffset>71755</wp:posOffset>
            </wp:positionV>
            <wp:extent cx="2353945" cy="3019425"/>
            <wp:effectExtent l="0" t="0" r="8255" b="952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_140901114339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 wp14:anchorId="4A17D6E2" wp14:editId="0F9B82E8">
            <wp:extent cx="2276475" cy="301632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_140901114352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18" cy="301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24E" w:rsidRDefault="008E5B3D" w:rsidP="00E07D0F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D3B5F">
        <w:rPr>
          <w:rFonts w:hint="eastAsia"/>
          <w:b/>
          <w:sz w:val="28"/>
          <w:szCs w:val="28"/>
        </w:rPr>
        <w:lastRenderedPageBreak/>
        <w:t xml:space="preserve">   </w:t>
      </w:r>
    </w:p>
    <w:p w:rsidR="002E724E" w:rsidRPr="008E5B3D" w:rsidRDefault="002E724E" w:rsidP="007D3B5F">
      <w:pPr>
        <w:jc w:val="left"/>
        <w:rPr>
          <w:rFonts w:ascii="微软雅黑" w:eastAsia="微软雅黑" w:hAnsi="微软雅黑"/>
          <w:b/>
          <w:sz w:val="48"/>
          <w:szCs w:val="48"/>
        </w:rPr>
      </w:pPr>
      <w:r w:rsidRPr="008E5B3D">
        <w:rPr>
          <w:rFonts w:ascii="微软雅黑" w:eastAsia="微软雅黑" w:hAnsi="微软雅黑" w:hint="eastAsia"/>
          <w:b/>
          <w:sz w:val="48"/>
          <w:szCs w:val="48"/>
        </w:rPr>
        <w:t>——防盗篇</w:t>
      </w:r>
    </w:p>
    <w:p w:rsidR="002E724E" w:rsidRPr="008E5B3D" w:rsidRDefault="002E724E" w:rsidP="008E5B3D">
      <w:pPr>
        <w:ind w:firstLineChars="100" w:firstLine="280"/>
        <w:jc w:val="left"/>
        <w:rPr>
          <w:rFonts w:ascii="微软雅黑" w:eastAsia="微软雅黑" w:hAnsi="微软雅黑"/>
          <w:b/>
          <w:sz w:val="28"/>
          <w:szCs w:val="28"/>
        </w:rPr>
      </w:pPr>
      <w:r w:rsidRPr="008E5B3D">
        <w:rPr>
          <w:rFonts w:ascii="微软雅黑" w:eastAsia="微软雅黑" w:hAnsi="微软雅黑"/>
          <w:b/>
          <w:sz w:val="28"/>
          <w:szCs w:val="28"/>
        </w:rPr>
        <w:t>    </w:t>
      </w:r>
      <w:r w:rsidRPr="008E5B3D">
        <w:rPr>
          <w:rFonts w:ascii="微软雅黑" w:eastAsia="微软雅黑" w:hAnsi="微软雅黑" w:hint="eastAsia"/>
          <w:b/>
          <w:bCs/>
          <w:sz w:val="28"/>
          <w:szCs w:val="28"/>
        </w:rPr>
        <w:t>盗窃学生宿舍常见的手段</w:t>
      </w:r>
    </w:p>
    <w:p w:rsidR="006551A6" w:rsidRDefault="006551A6" w:rsidP="008E5B3D">
      <w:pPr>
        <w:jc w:val="left"/>
        <w:rPr>
          <w:b/>
          <w:sz w:val="28"/>
          <w:szCs w:val="28"/>
        </w:rPr>
      </w:pPr>
      <w:r w:rsidRPr="008E5B3D">
        <w:rPr>
          <w:rFonts w:ascii="微软雅黑" w:eastAsia="微软雅黑" w:hAnsi="微软雅黑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9F00CCB" wp14:editId="29278F87">
            <wp:simplePos x="0" y="0"/>
            <wp:positionH relativeFrom="column">
              <wp:posOffset>3238500</wp:posOffset>
            </wp:positionH>
            <wp:positionV relativeFrom="paragraph">
              <wp:posOffset>1375410</wp:posOffset>
            </wp:positionV>
            <wp:extent cx="1915160" cy="1915160"/>
            <wp:effectExtent l="0" t="0" r="8890" b="889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48053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24E" w:rsidRPr="008E5B3D">
        <w:rPr>
          <w:rFonts w:ascii="微软雅黑" w:eastAsia="微软雅黑" w:hAnsi="微软雅黑" w:hint="eastAsia"/>
          <w:b/>
          <w:sz w:val="28"/>
          <w:szCs w:val="28"/>
        </w:rPr>
        <w:t>·溜门。</w:t>
      </w:r>
      <w:r w:rsidR="002E724E" w:rsidRPr="002E724E">
        <w:rPr>
          <w:rFonts w:hint="eastAsia"/>
          <w:b/>
          <w:sz w:val="28"/>
          <w:szCs w:val="28"/>
        </w:rPr>
        <w:t>学生公寓是同学们存放财物的主要地方，也是人员集中且流动性大的地方，大学生一定要养成随手关门的良好习惯，避免犯罪分子乘虚而入，溜门盗窃。</w:t>
      </w:r>
    </w:p>
    <w:p w:rsidR="008E5B3D" w:rsidRDefault="002E724E" w:rsidP="008E5B3D">
      <w:pPr>
        <w:jc w:val="left"/>
        <w:rPr>
          <w:b/>
          <w:sz w:val="28"/>
          <w:szCs w:val="28"/>
        </w:rPr>
      </w:pPr>
      <w:r w:rsidRPr="008E5B3D">
        <w:rPr>
          <w:rFonts w:ascii="微软雅黑" w:eastAsia="微软雅黑" w:hAnsi="微软雅黑" w:hint="eastAsia"/>
          <w:b/>
          <w:sz w:val="28"/>
          <w:szCs w:val="28"/>
        </w:rPr>
        <w:t>·钥匙开门。</w:t>
      </w:r>
      <w:r w:rsidRPr="002E724E">
        <w:rPr>
          <w:rFonts w:hint="eastAsia"/>
          <w:b/>
          <w:sz w:val="28"/>
          <w:szCs w:val="28"/>
        </w:rPr>
        <w:t>盗贼开门入室盗窃的钥匙来源很多，一是原来住过此房，本来就有钥匙；二是为实施作案，偷配钥匙；</w:t>
      </w:r>
    </w:p>
    <w:p w:rsidR="008E5B3D" w:rsidRDefault="002E724E" w:rsidP="008E5B3D">
      <w:pPr>
        <w:jc w:val="left"/>
        <w:rPr>
          <w:b/>
          <w:sz w:val="28"/>
          <w:szCs w:val="28"/>
        </w:rPr>
      </w:pPr>
      <w:r w:rsidRPr="008E5B3D">
        <w:rPr>
          <w:rFonts w:ascii="微软雅黑" w:eastAsia="微软雅黑" w:hAnsi="微软雅黑" w:hint="eastAsia"/>
          <w:b/>
          <w:sz w:val="28"/>
          <w:szCs w:val="28"/>
        </w:rPr>
        <w:t>·</w:t>
      </w:r>
      <w:r w:rsidRPr="008E5B3D">
        <w:rPr>
          <w:rFonts w:ascii="微软雅黑" w:eastAsia="微软雅黑" w:hAnsi="微软雅黑"/>
          <w:b/>
          <w:sz w:val="28"/>
          <w:szCs w:val="28"/>
        </w:rPr>
        <w:t>“</w:t>
      </w:r>
      <w:r w:rsidRPr="008E5B3D">
        <w:rPr>
          <w:rFonts w:ascii="微软雅黑" w:eastAsia="微软雅黑" w:hAnsi="微软雅黑" w:hint="eastAsia"/>
          <w:b/>
          <w:sz w:val="28"/>
          <w:szCs w:val="28"/>
        </w:rPr>
        <w:t>顺手牵羊</w:t>
      </w:r>
      <w:r w:rsidRPr="008E5B3D">
        <w:rPr>
          <w:rFonts w:ascii="微软雅黑" w:eastAsia="微软雅黑" w:hAnsi="微软雅黑"/>
          <w:b/>
          <w:sz w:val="28"/>
          <w:szCs w:val="28"/>
        </w:rPr>
        <w:t>”</w:t>
      </w:r>
      <w:r w:rsidRPr="008E5B3D">
        <w:rPr>
          <w:rFonts w:ascii="微软雅黑" w:eastAsia="微软雅黑" w:hAnsi="微软雅黑" w:hint="eastAsia"/>
          <w:b/>
          <w:sz w:val="28"/>
          <w:szCs w:val="28"/>
        </w:rPr>
        <w:t>。</w:t>
      </w:r>
      <w:r w:rsidRPr="002E724E">
        <w:rPr>
          <w:rFonts w:hint="eastAsia"/>
          <w:b/>
          <w:sz w:val="28"/>
          <w:szCs w:val="28"/>
        </w:rPr>
        <w:t>盗贼趁主人不备，会将晾晒在走道、阳台等处的衣物盗走。若房门大开，主人不在，则盗贼极有可能光顾室内，窃物范围扩大到计算器、收录机、随身听、电子词典、手机、文具、书籍和现金等。</w:t>
      </w:r>
      <w:r w:rsidR="008E5B3D">
        <w:rPr>
          <w:b/>
          <w:sz w:val="28"/>
          <w:szCs w:val="28"/>
        </w:rPr>
        <w:br/>
      </w:r>
      <w:r w:rsidRPr="008E5B3D">
        <w:rPr>
          <w:rFonts w:ascii="微软雅黑" w:eastAsia="微软雅黑" w:hAnsi="微软雅黑" w:hint="eastAsia"/>
          <w:b/>
          <w:sz w:val="28"/>
          <w:szCs w:val="28"/>
        </w:rPr>
        <w:t>·</w:t>
      </w:r>
      <w:r w:rsidRPr="008E5B3D">
        <w:rPr>
          <w:rFonts w:ascii="微软雅黑" w:eastAsia="微软雅黑" w:hAnsi="微软雅黑"/>
          <w:b/>
          <w:sz w:val="28"/>
          <w:szCs w:val="28"/>
        </w:rPr>
        <w:t>“</w:t>
      </w:r>
      <w:r w:rsidRPr="008E5B3D">
        <w:rPr>
          <w:rFonts w:ascii="微软雅黑" w:eastAsia="微软雅黑" w:hAnsi="微软雅黑" w:hint="eastAsia"/>
          <w:b/>
          <w:sz w:val="28"/>
          <w:szCs w:val="28"/>
        </w:rPr>
        <w:t>钓鱼</w:t>
      </w:r>
      <w:r w:rsidRPr="008E5B3D">
        <w:rPr>
          <w:rFonts w:ascii="微软雅黑" w:eastAsia="微软雅黑" w:hAnsi="微软雅黑"/>
          <w:b/>
          <w:sz w:val="28"/>
          <w:szCs w:val="28"/>
        </w:rPr>
        <w:t>”</w:t>
      </w:r>
      <w:r w:rsidRPr="008E5B3D">
        <w:rPr>
          <w:rFonts w:ascii="微软雅黑" w:eastAsia="微软雅黑" w:hAnsi="微软雅黑" w:hint="eastAsia"/>
          <w:b/>
          <w:sz w:val="28"/>
          <w:szCs w:val="28"/>
        </w:rPr>
        <w:t>。</w:t>
      </w:r>
      <w:r w:rsidRPr="002E724E">
        <w:rPr>
          <w:rFonts w:hint="eastAsia"/>
          <w:b/>
          <w:sz w:val="28"/>
          <w:szCs w:val="28"/>
        </w:rPr>
        <w:t>盗贼会用竹竿或铁线将晾在窗外的衣服钓走，更恶劣的是把纱窗弄开，钓走放在桌子、凳子上的衣服。</w:t>
      </w:r>
    </w:p>
    <w:p w:rsidR="008E5B3D" w:rsidRDefault="007D3B5F" w:rsidP="008E5B3D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4A701D3" wp14:editId="05FDC263">
            <wp:simplePos x="0" y="0"/>
            <wp:positionH relativeFrom="column">
              <wp:posOffset>2409825</wp:posOffset>
            </wp:positionH>
            <wp:positionV relativeFrom="paragraph">
              <wp:posOffset>160020</wp:posOffset>
            </wp:positionV>
            <wp:extent cx="2837180" cy="1947545"/>
            <wp:effectExtent l="0" t="0" r="127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182550865076978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24E" w:rsidRPr="008E5B3D">
        <w:rPr>
          <w:rFonts w:ascii="微软雅黑" w:eastAsia="微软雅黑" w:hAnsi="微软雅黑"/>
          <w:b/>
          <w:sz w:val="28"/>
          <w:szCs w:val="28"/>
        </w:rPr>
        <w:t> </w:t>
      </w:r>
      <w:r w:rsidR="002E724E" w:rsidRPr="008E5B3D">
        <w:rPr>
          <w:rFonts w:ascii="微软雅黑" w:eastAsia="微软雅黑" w:hAnsi="微软雅黑" w:hint="eastAsia"/>
          <w:b/>
          <w:sz w:val="28"/>
          <w:szCs w:val="28"/>
        </w:rPr>
        <w:t>·撬门扭锁。</w:t>
      </w:r>
      <w:r w:rsidR="002E724E" w:rsidRPr="002E724E">
        <w:rPr>
          <w:rFonts w:hint="eastAsia"/>
          <w:b/>
          <w:sz w:val="28"/>
          <w:szCs w:val="28"/>
        </w:rPr>
        <w:t>此类盗窃分子手段毒辣，撬开门锁的方式很多，入室以后将</w:t>
      </w:r>
      <w:r w:rsidR="00A5546E">
        <w:rPr>
          <w:rFonts w:hint="eastAsia"/>
          <w:b/>
          <w:sz w:val="28"/>
          <w:szCs w:val="28"/>
        </w:rPr>
        <w:t>抽屉、箱子统统撬开，满屋翻个底朝天</w:t>
      </w:r>
      <w:r w:rsidR="00A5546E">
        <w:rPr>
          <w:rFonts w:hint="eastAsia"/>
          <w:b/>
          <w:sz w:val="28"/>
          <w:szCs w:val="28"/>
        </w:rPr>
        <w:t>.</w:t>
      </w:r>
    </w:p>
    <w:p w:rsidR="00A5546E" w:rsidRDefault="00A5546E" w:rsidP="008E5B3D">
      <w:pPr>
        <w:jc w:val="left"/>
        <w:rPr>
          <w:b/>
          <w:sz w:val="28"/>
          <w:szCs w:val="28"/>
        </w:rPr>
      </w:pPr>
    </w:p>
    <w:p w:rsidR="002E724E" w:rsidRPr="008E5B3D" w:rsidRDefault="00C035CC" w:rsidP="00CA0C10">
      <w:pPr>
        <w:jc w:val="left"/>
        <w:rPr>
          <w:rFonts w:ascii="微软雅黑" w:eastAsia="微软雅黑" w:hAnsi="微软雅黑"/>
          <w:b/>
          <w:sz w:val="48"/>
          <w:szCs w:val="48"/>
        </w:rPr>
      </w:pPr>
      <w:r w:rsidRPr="008E5B3D">
        <w:rPr>
          <w:rFonts w:ascii="微软雅黑" w:eastAsia="微软雅黑" w:hAnsi="微软雅黑" w:hint="eastAsia"/>
          <w:b/>
          <w:sz w:val="48"/>
          <w:szCs w:val="48"/>
        </w:rPr>
        <w:lastRenderedPageBreak/>
        <w:t>——防火篇</w:t>
      </w:r>
    </w:p>
    <w:p w:rsidR="00C035CC" w:rsidRPr="00C035CC" w:rsidRDefault="00CA0C10" w:rsidP="00C035CC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60532A8" wp14:editId="20753239">
            <wp:simplePos x="0" y="0"/>
            <wp:positionH relativeFrom="column">
              <wp:posOffset>3609975</wp:posOffset>
            </wp:positionH>
            <wp:positionV relativeFrom="paragraph">
              <wp:posOffset>62865</wp:posOffset>
            </wp:positionV>
            <wp:extent cx="156273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28" y="21474"/>
                <wp:lineTo x="21328" y="0"/>
                <wp:lineTo x="0" y="0"/>
              </wp:wrapPolygon>
            </wp:wrapTight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03240594_49654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9" b="25750"/>
                    <a:stretch/>
                  </pic:blipFill>
                  <pic:spPr bwMode="auto">
                    <a:xfrm>
                      <a:off x="0" y="0"/>
                      <a:ext cx="156273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C">
        <w:rPr>
          <w:rFonts w:hint="eastAsia"/>
          <w:b/>
          <w:sz w:val="28"/>
          <w:szCs w:val="28"/>
        </w:rPr>
        <w:t>·</w:t>
      </w:r>
      <w:r w:rsidR="00C035CC" w:rsidRPr="00C035CC">
        <w:rPr>
          <w:b/>
          <w:sz w:val="28"/>
          <w:szCs w:val="28"/>
        </w:rPr>
        <w:t>不焚烧杂物、不存放易燃易爆物品。</w:t>
      </w:r>
    </w:p>
    <w:p w:rsidR="00C035CC" w:rsidRPr="00C035CC" w:rsidRDefault="00C035CC" w:rsidP="00C035CC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</w:t>
      </w:r>
      <w:r w:rsidRPr="00C035CC">
        <w:rPr>
          <w:b/>
          <w:sz w:val="28"/>
          <w:szCs w:val="28"/>
        </w:rPr>
        <w:t>不乱接电源。有些同学为了方便，私自乱拉、乱接电线，这就容易导致负荷过重而短路，引起火灾。</w:t>
      </w:r>
    </w:p>
    <w:p w:rsidR="00C035CC" w:rsidRPr="00C035CC" w:rsidRDefault="00C035CC" w:rsidP="00C035CC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</w:t>
      </w:r>
      <w:r w:rsidRPr="00C035CC">
        <w:rPr>
          <w:b/>
          <w:sz w:val="28"/>
          <w:szCs w:val="28"/>
        </w:rPr>
        <w:t>不在宿舍内点蜡烛。</w:t>
      </w:r>
      <w:r>
        <w:rPr>
          <w:rFonts w:hint="eastAsia"/>
          <w:b/>
          <w:sz w:val="28"/>
          <w:szCs w:val="28"/>
        </w:rPr>
        <w:t>不在床上吸烟。</w:t>
      </w:r>
      <w:r w:rsidRPr="00C035CC">
        <w:rPr>
          <w:b/>
          <w:sz w:val="28"/>
          <w:szCs w:val="28"/>
        </w:rPr>
        <w:t> </w:t>
      </w:r>
    </w:p>
    <w:p w:rsidR="00C035CC" w:rsidRPr="00C035CC" w:rsidRDefault="00C035CC" w:rsidP="00C035CC">
      <w:pPr>
        <w:ind w:firstLineChars="100" w:firstLine="281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   </w:t>
      </w:r>
      <w:r>
        <w:rPr>
          <w:rFonts w:hint="eastAsia"/>
          <w:b/>
          <w:sz w:val="28"/>
          <w:szCs w:val="28"/>
        </w:rPr>
        <w:t>·</w:t>
      </w:r>
      <w:r w:rsidRPr="00C035CC">
        <w:rPr>
          <w:b/>
          <w:sz w:val="28"/>
          <w:szCs w:val="28"/>
        </w:rPr>
        <w:t>不擅自使用煤炉、液化器具、酒精炉等可能引起火灾的器具。不使用电炉等电热设备。</w:t>
      </w:r>
    </w:p>
    <w:p w:rsidR="00C035CC" w:rsidRPr="00C035CC" w:rsidRDefault="00CA0C10" w:rsidP="00C035CC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3A37EE7" wp14:editId="12485DC1">
            <wp:simplePos x="0" y="0"/>
            <wp:positionH relativeFrom="column">
              <wp:posOffset>3619500</wp:posOffset>
            </wp:positionH>
            <wp:positionV relativeFrom="paragraph">
              <wp:posOffset>384810</wp:posOffset>
            </wp:positionV>
            <wp:extent cx="17335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03240594_496549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4" b="26750"/>
                    <a:stretch/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C" w:rsidRPr="00C035CC">
        <w:rPr>
          <w:b/>
          <w:sz w:val="28"/>
          <w:szCs w:val="28"/>
        </w:rPr>
        <w:t> </w:t>
      </w:r>
      <w:r w:rsidR="00C035CC">
        <w:rPr>
          <w:rFonts w:hint="eastAsia"/>
          <w:b/>
          <w:sz w:val="28"/>
          <w:szCs w:val="28"/>
        </w:rPr>
        <w:t>·</w:t>
      </w:r>
      <w:r w:rsidR="00C035CC" w:rsidRPr="00C035CC">
        <w:rPr>
          <w:b/>
          <w:sz w:val="28"/>
          <w:szCs w:val="28"/>
        </w:rPr>
        <w:t>要人走灯关，嗅到电线焦味要及时报告，采取措施。</w:t>
      </w:r>
    </w:p>
    <w:p w:rsidR="00C035CC" w:rsidRDefault="00C035CC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·爱护消防器材，掌握常用消防器材的使用方法。</w:t>
      </w:r>
    </w:p>
    <w:p w:rsidR="00C035CC" w:rsidRPr="00C035CC" w:rsidRDefault="00C035CC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·不使用电炉、热得快等大功率电器。</w:t>
      </w:r>
    </w:p>
    <w:p w:rsidR="002E724E" w:rsidRPr="00C035CC" w:rsidRDefault="002E724E" w:rsidP="00FE6BC1">
      <w:pPr>
        <w:ind w:firstLineChars="200" w:firstLine="562"/>
        <w:jc w:val="left"/>
        <w:rPr>
          <w:b/>
          <w:sz w:val="28"/>
          <w:szCs w:val="28"/>
        </w:rPr>
      </w:pPr>
    </w:p>
    <w:p w:rsidR="008E5B3D" w:rsidRDefault="008E5B3D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C71C7" w:rsidRDefault="00AC71C7">
      <w:pPr>
        <w:widowControl/>
        <w:jc w:val="left"/>
        <w:rPr>
          <w:b/>
          <w:sz w:val="28"/>
          <w:szCs w:val="28"/>
        </w:rPr>
      </w:pPr>
    </w:p>
    <w:p w:rsidR="00AC71C7" w:rsidRPr="008E5B3D" w:rsidRDefault="00AC71C7" w:rsidP="00AC71C7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 w:rsidRPr="008E5B3D">
        <w:rPr>
          <w:rFonts w:ascii="微软雅黑" w:eastAsia="微软雅黑" w:hAnsi="微软雅黑" w:hint="eastAsia"/>
          <w:b/>
          <w:sz w:val="28"/>
          <w:szCs w:val="28"/>
        </w:rPr>
        <w:t>一、自救的基本方法</w:t>
      </w:r>
      <w:r w:rsidRPr="008E5B3D">
        <w:rPr>
          <w:rFonts w:ascii="微软雅黑" w:eastAsia="微软雅黑" w:hAnsi="微软雅黑"/>
          <w:b/>
          <w:sz w:val="28"/>
          <w:szCs w:val="28"/>
        </w:rPr>
        <w:t> </w:t>
      </w:r>
    </w:p>
    <w:p w:rsidR="007D3FD9" w:rsidRDefault="00AC71C7" w:rsidP="007D3FD9">
      <w:pPr>
        <w:widowControl/>
        <w:ind w:firstLineChars="200" w:firstLine="562"/>
        <w:jc w:val="left"/>
        <w:rPr>
          <w:b/>
          <w:sz w:val="28"/>
          <w:szCs w:val="28"/>
        </w:rPr>
      </w:pPr>
      <w:r w:rsidRPr="00AC71C7">
        <w:rPr>
          <w:rFonts w:hint="eastAsia"/>
          <w:b/>
          <w:sz w:val="28"/>
          <w:szCs w:val="28"/>
        </w:rPr>
        <w:t>火灾发生时，被困人员应该沉着镇静，设法采取一些措施进行自救。火灾初起时，除立即报警外，应设法逃生。在逃生过</w:t>
      </w:r>
      <w:r w:rsidR="00E2525A">
        <w:rPr>
          <w:rFonts w:hint="eastAsia"/>
          <w:b/>
          <w:sz w:val="28"/>
          <w:szCs w:val="28"/>
        </w:rPr>
        <w:t>程中，要分秒必争，不要浪费时间去穿衣戴帽，或者去寻找贵重的物品。</w:t>
      </w:r>
    </w:p>
    <w:p w:rsidR="00AC71C7" w:rsidRPr="00AC71C7" w:rsidRDefault="006551A6" w:rsidP="00AC71C7">
      <w:pPr>
        <w:widowControl/>
        <w:jc w:val="left"/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9A299D9" wp14:editId="4DF4F518">
            <wp:simplePos x="0" y="0"/>
            <wp:positionH relativeFrom="column">
              <wp:posOffset>2438400</wp:posOffset>
            </wp:positionH>
            <wp:positionV relativeFrom="paragraph">
              <wp:posOffset>60960</wp:posOffset>
            </wp:positionV>
            <wp:extent cx="2829560" cy="2428875"/>
            <wp:effectExtent l="0" t="0" r="8890" b="9525"/>
            <wp:wrapTight wrapText="bothSides">
              <wp:wrapPolygon edited="0">
                <wp:start x="0" y="0"/>
                <wp:lineTo x="0" y="21515"/>
                <wp:lineTo x="21522" y="21515"/>
                <wp:lineTo x="21522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ed5d257058364-8a7e621eeaa53df8-472e98a90509b3afa53736e42623f59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1C7" w:rsidRPr="00AC71C7">
        <w:rPr>
          <w:b/>
          <w:sz w:val="28"/>
          <w:szCs w:val="28"/>
        </w:rPr>
        <w:t> </w:t>
      </w:r>
      <w:r w:rsidR="007D3FD9">
        <w:rPr>
          <w:rFonts w:hint="eastAsia"/>
          <w:b/>
          <w:sz w:val="28"/>
          <w:szCs w:val="28"/>
        </w:rPr>
        <w:t xml:space="preserve">   </w:t>
      </w:r>
      <w:r w:rsidR="00AC71C7" w:rsidRPr="00AC71C7">
        <w:rPr>
          <w:rFonts w:hint="eastAsia"/>
          <w:b/>
          <w:sz w:val="28"/>
          <w:szCs w:val="28"/>
        </w:rPr>
        <w:t>初起火一般很</w:t>
      </w:r>
      <w:r w:rsidR="00E2525A">
        <w:rPr>
          <w:rFonts w:hint="eastAsia"/>
          <w:b/>
          <w:sz w:val="28"/>
          <w:szCs w:val="28"/>
        </w:rPr>
        <w:t>小，居住者不要只顾自行灭火，而要迅速报警，不要因为报警迟而酿成</w:t>
      </w:r>
      <w:r w:rsidR="00AC71C7" w:rsidRPr="00AC71C7">
        <w:rPr>
          <w:rFonts w:hint="eastAsia"/>
          <w:b/>
          <w:sz w:val="28"/>
          <w:szCs w:val="28"/>
        </w:rPr>
        <w:t>重大火灾。不论是位于起火还是非起火房间，逃至室外后，要做到随手关门，这样可控制火势的发展，延长逃生的允许时间。</w:t>
      </w:r>
    </w:p>
    <w:p w:rsidR="00AC71C7" w:rsidRPr="008E5B3D" w:rsidRDefault="00CA0C10" w:rsidP="00AC71C7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6B04B85" wp14:editId="344DD40E">
            <wp:simplePos x="0" y="0"/>
            <wp:positionH relativeFrom="column">
              <wp:posOffset>3276600</wp:posOffset>
            </wp:positionH>
            <wp:positionV relativeFrom="paragraph">
              <wp:posOffset>68580</wp:posOffset>
            </wp:positionV>
            <wp:extent cx="2047875" cy="2300605"/>
            <wp:effectExtent l="0" t="0" r="9525" b="4445"/>
            <wp:wrapThrough wrapText="bothSides">
              <wp:wrapPolygon edited="0">
                <wp:start x="0" y="0"/>
                <wp:lineTo x="0" y="21463"/>
                <wp:lineTo x="21500" y="21463"/>
                <wp:lineTo x="21500" y="0"/>
                <wp:lineTo x="0" y="0"/>
              </wp:wrapPolygon>
            </wp:wrapThrough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50911665705061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1C7" w:rsidRPr="008E5B3D">
        <w:rPr>
          <w:rFonts w:ascii="微软雅黑" w:eastAsia="微软雅黑" w:hAnsi="微软雅黑" w:hint="eastAsia"/>
          <w:b/>
          <w:sz w:val="28"/>
          <w:szCs w:val="28"/>
        </w:rPr>
        <w:t>二、逃生首要条件</w:t>
      </w:r>
    </w:p>
    <w:p w:rsidR="007D3FD9" w:rsidRDefault="00AC71C7" w:rsidP="007D3FD9">
      <w:pPr>
        <w:widowControl/>
        <w:ind w:firstLineChars="150" w:firstLine="422"/>
        <w:jc w:val="left"/>
        <w:rPr>
          <w:b/>
          <w:sz w:val="28"/>
          <w:szCs w:val="28"/>
        </w:rPr>
      </w:pPr>
      <w:r w:rsidRPr="00AC71C7">
        <w:rPr>
          <w:rFonts w:hint="eastAsia"/>
          <w:b/>
          <w:sz w:val="28"/>
          <w:szCs w:val="28"/>
        </w:rPr>
        <w:t>熟悉所处环境，是在火灾紧急情况下安全逃生的首要条件。必要时可把确定的逃生出口（如门窗、阳台、室外楼梯、安全出口、楼梯</w:t>
      </w:r>
      <w:r w:rsidR="007D3FD9">
        <w:rPr>
          <w:rFonts w:hint="eastAsia"/>
          <w:b/>
          <w:sz w:val="28"/>
          <w:szCs w:val="28"/>
        </w:rPr>
        <w:t>间等</w:t>
      </w:r>
      <w:r w:rsidR="00CA0C10">
        <w:rPr>
          <w:rFonts w:hint="eastAsia"/>
          <w:b/>
          <w:sz w:val="28"/>
          <w:szCs w:val="28"/>
        </w:rPr>
        <w:t>。</w:t>
      </w:r>
      <w:r w:rsidR="00E2525A">
        <w:rPr>
          <w:rFonts w:hint="eastAsia"/>
          <w:b/>
          <w:sz w:val="28"/>
          <w:szCs w:val="28"/>
        </w:rPr>
        <w:t>）</w:t>
      </w:r>
    </w:p>
    <w:p w:rsidR="00E07D0F" w:rsidRPr="007D3FD9" w:rsidRDefault="00E07D0F" w:rsidP="007D3FD9">
      <w:pPr>
        <w:widowControl/>
        <w:ind w:firstLineChars="150" w:firstLine="422"/>
        <w:jc w:val="left"/>
        <w:rPr>
          <w:b/>
          <w:sz w:val="28"/>
          <w:szCs w:val="28"/>
        </w:rPr>
      </w:pPr>
    </w:p>
    <w:p w:rsidR="00CA0C10" w:rsidRDefault="00CA0C10" w:rsidP="00CA0C10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CA0C10" w:rsidRDefault="00CA0C10" w:rsidP="00CA0C10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C035CC" w:rsidRPr="008E5B3D" w:rsidRDefault="007D3FD9" w:rsidP="00CA0C10">
      <w:pPr>
        <w:widowControl/>
        <w:jc w:val="left"/>
        <w:rPr>
          <w:rFonts w:ascii="微软雅黑" w:eastAsia="微软雅黑" w:hAnsi="微软雅黑"/>
          <w:b/>
          <w:sz w:val="48"/>
          <w:szCs w:val="48"/>
        </w:rPr>
      </w:pPr>
      <w:r w:rsidRPr="008E5B3D">
        <w:rPr>
          <w:rFonts w:ascii="微软雅黑" w:eastAsia="微软雅黑" w:hAnsi="微软雅黑"/>
          <w:b/>
          <w:sz w:val="28"/>
          <w:szCs w:val="28"/>
        </w:rPr>
        <w:lastRenderedPageBreak/>
        <w:t> </w:t>
      </w:r>
      <w:r w:rsidR="00C035CC" w:rsidRPr="008E5B3D">
        <w:rPr>
          <w:rFonts w:ascii="微软雅黑" w:eastAsia="微软雅黑" w:hAnsi="微软雅黑" w:hint="eastAsia"/>
          <w:b/>
          <w:sz w:val="48"/>
          <w:szCs w:val="48"/>
        </w:rPr>
        <w:t>——校外安全篇</w:t>
      </w:r>
    </w:p>
    <w:p w:rsidR="00E07D0F" w:rsidRDefault="00E07D0F" w:rsidP="00E07D0F">
      <w:pPr>
        <w:ind w:firstLineChars="400" w:firstLine="1124"/>
        <w:jc w:val="left"/>
        <w:rPr>
          <w:b/>
          <w:sz w:val="28"/>
          <w:szCs w:val="28"/>
        </w:rPr>
      </w:pPr>
    </w:p>
    <w:p w:rsidR="00C035CC" w:rsidRDefault="00B25653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0595539" wp14:editId="1E2736B6">
            <wp:simplePos x="0" y="0"/>
            <wp:positionH relativeFrom="column">
              <wp:posOffset>3161665</wp:posOffset>
            </wp:positionH>
            <wp:positionV relativeFrom="paragraph">
              <wp:posOffset>762000</wp:posOffset>
            </wp:positionV>
            <wp:extent cx="2200275" cy="1504950"/>
            <wp:effectExtent l="0" t="0" r="9525" b="0"/>
            <wp:wrapThrough wrapText="bothSides">
              <wp:wrapPolygon edited="0">
                <wp:start x="0" y="0"/>
                <wp:lineTo x="0" y="21327"/>
                <wp:lineTo x="21506" y="21327"/>
                <wp:lineTo x="21506" y="0"/>
                <wp:lineTo x="0" y="0"/>
              </wp:wrapPolygon>
            </wp:wrapThrough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d3493fjw1edt4sq7jd0j209q074aa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" t="6952" r="3837" b="8556"/>
                    <a:stretch/>
                  </pic:blipFill>
                  <pic:spPr bwMode="auto">
                    <a:xfrm>
                      <a:off x="0" y="0"/>
                      <a:ext cx="22002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CC">
        <w:rPr>
          <w:rFonts w:hint="eastAsia"/>
          <w:b/>
          <w:sz w:val="28"/>
          <w:szCs w:val="28"/>
        </w:rPr>
        <w:t xml:space="preserve">  </w:t>
      </w:r>
      <w:r w:rsidR="00C035CC">
        <w:rPr>
          <w:rFonts w:hint="eastAsia"/>
          <w:b/>
          <w:sz w:val="28"/>
          <w:szCs w:val="28"/>
        </w:rPr>
        <w:t>根据当前社会治安形势，并结合学生校外经常发生的治安问题，就当前学生校外安全注意事项提醒如下：</w:t>
      </w:r>
    </w:p>
    <w:p w:rsidR="00C035CC" w:rsidRDefault="009762A9" w:rsidP="009762A9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</w:t>
      </w:r>
      <w:r w:rsidR="00AC71C7">
        <w:rPr>
          <w:rFonts w:hint="eastAsia"/>
          <w:b/>
          <w:sz w:val="28"/>
          <w:szCs w:val="28"/>
        </w:rPr>
        <w:t>防扒盗</w:t>
      </w:r>
    </w:p>
    <w:p w:rsidR="00AC71C7" w:rsidRDefault="00AC71C7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·乘车或进入购物场所，时常注意周围动向</w:t>
      </w:r>
    </w:p>
    <w:p w:rsidR="00AC71C7" w:rsidRDefault="00AC71C7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·钱包和证件应散放于包内，不要集中插装于口袋</w:t>
      </w:r>
    </w:p>
    <w:p w:rsidR="00AC71C7" w:rsidRDefault="008B68F5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</w:t>
      </w:r>
      <w:r w:rsidR="00AC71C7">
        <w:rPr>
          <w:rFonts w:hint="eastAsia"/>
          <w:b/>
          <w:sz w:val="28"/>
          <w:szCs w:val="28"/>
        </w:rPr>
        <w:t>防抢夺</w:t>
      </w:r>
    </w:p>
    <w:p w:rsidR="00AC71C7" w:rsidRPr="008B68F5" w:rsidRDefault="008B68F5" w:rsidP="008B68F5">
      <w:pPr>
        <w:ind w:firstLineChars="200" w:firstLine="562"/>
        <w:jc w:val="left"/>
        <w:rPr>
          <w:b/>
          <w:sz w:val="28"/>
          <w:szCs w:val="28"/>
        </w:rPr>
      </w:pPr>
      <w:r w:rsidRPr="008B68F5">
        <w:rPr>
          <w:rFonts w:hint="eastAsia"/>
          <w:b/>
          <w:sz w:val="28"/>
          <w:szCs w:val="28"/>
        </w:rPr>
        <w:t>·</w:t>
      </w:r>
      <w:r w:rsidR="00AC71C7" w:rsidRPr="008B68F5">
        <w:rPr>
          <w:rFonts w:hint="eastAsia"/>
          <w:b/>
          <w:sz w:val="28"/>
          <w:szCs w:val="28"/>
        </w:rPr>
        <w:t>拎包时</w:t>
      </w:r>
      <w:bookmarkStart w:id="0" w:name="_GoBack"/>
      <w:bookmarkEnd w:id="0"/>
      <w:r w:rsidR="00AC71C7" w:rsidRPr="008B68F5">
        <w:rPr>
          <w:rFonts w:hint="eastAsia"/>
          <w:b/>
          <w:sz w:val="28"/>
          <w:szCs w:val="28"/>
        </w:rPr>
        <w:t>注意后面的摩托车和自行车，尤其是在地僻人稀的地方</w:t>
      </w:r>
    </w:p>
    <w:p w:rsidR="00AC71C7" w:rsidRDefault="00B25653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EFFFA10" wp14:editId="0D28F123">
            <wp:simplePos x="0" y="0"/>
            <wp:positionH relativeFrom="column">
              <wp:posOffset>2781300</wp:posOffset>
            </wp:positionH>
            <wp:positionV relativeFrom="paragraph">
              <wp:posOffset>47625</wp:posOffset>
            </wp:positionV>
            <wp:extent cx="2857500" cy="2047875"/>
            <wp:effectExtent l="0" t="0" r="0" b="952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4885a09c2b66fb-4dad1f5207df3687-c90bc25b6c5f4f24e0bc42914109b73f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1C7">
        <w:rPr>
          <w:rFonts w:hint="eastAsia"/>
          <w:b/>
          <w:sz w:val="28"/>
          <w:szCs w:val="28"/>
        </w:rPr>
        <w:t>·上公厕最好将自己的财务交于自己的同伴看管</w:t>
      </w:r>
    </w:p>
    <w:p w:rsidR="00AC71C7" w:rsidRDefault="00AC71C7" w:rsidP="00FE6BC1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·遵守交通规则</w:t>
      </w:r>
    </w:p>
    <w:p w:rsidR="00AC71C7" w:rsidRDefault="00AC71C7" w:rsidP="00AC71C7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·乘坐汽车时不要将头手伸出窗外</w:t>
      </w:r>
    </w:p>
    <w:p w:rsidR="00AC71C7" w:rsidRDefault="00AC71C7" w:rsidP="00AC71C7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·防意外事故</w:t>
      </w:r>
    </w:p>
    <w:p w:rsidR="008E5B3D" w:rsidRDefault="008E5B3D" w:rsidP="008E5B3D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C71C7" w:rsidRPr="008E5B3D" w:rsidRDefault="007D3FD9" w:rsidP="008E5B3D">
      <w:pPr>
        <w:ind w:firstLineChars="200" w:firstLine="880"/>
        <w:jc w:val="left"/>
        <w:rPr>
          <w:rFonts w:ascii="微软雅黑" w:eastAsia="微软雅黑" w:hAnsi="微软雅黑"/>
          <w:b/>
          <w:sz w:val="44"/>
          <w:szCs w:val="44"/>
        </w:rPr>
      </w:pPr>
      <w:r w:rsidRPr="008E5B3D">
        <w:rPr>
          <w:rFonts w:ascii="微软雅黑" w:eastAsia="微软雅黑" w:hAnsi="微软雅黑" w:hint="eastAsia"/>
          <w:b/>
          <w:sz w:val="44"/>
          <w:szCs w:val="44"/>
        </w:rPr>
        <w:lastRenderedPageBreak/>
        <w:t>——道路交通安全指示标志篇</w:t>
      </w:r>
    </w:p>
    <w:p w:rsidR="008E5B3D" w:rsidRDefault="008E5B3D" w:rsidP="006551A6">
      <w:pPr>
        <w:ind w:firstLineChars="200" w:firstLine="562"/>
        <w:jc w:val="center"/>
        <w:rPr>
          <w:b/>
          <w:noProof/>
          <w:sz w:val="28"/>
          <w:szCs w:val="28"/>
        </w:rPr>
      </w:pPr>
    </w:p>
    <w:p w:rsidR="008E5B3D" w:rsidRDefault="008E5B3D" w:rsidP="006551A6">
      <w:pPr>
        <w:ind w:firstLineChars="200" w:firstLine="562"/>
        <w:jc w:val="center"/>
        <w:rPr>
          <w:b/>
          <w:noProof/>
          <w:sz w:val="28"/>
          <w:szCs w:val="28"/>
        </w:rPr>
      </w:pPr>
    </w:p>
    <w:p w:rsidR="007D3FD9" w:rsidRDefault="006551A6" w:rsidP="006551A6">
      <w:pPr>
        <w:ind w:firstLineChars="200" w:firstLine="56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81400" cy="362753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dd64576a932ec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549" cy="362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FD9" w:rsidRDefault="007D3FD9" w:rsidP="00AC71C7">
      <w:pPr>
        <w:ind w:firstLineChars="200" w:firstLine="562"/>
        <w:jc w:val="left"/>
        <w:rPr>
          <w:b/>
          <w:sz w:val="28"/>
          <w:szCs w:val="28"/>
        </w:rPr>
      </w:pPr>
    </w:p>
    <w:p w:rsidR="007D3FD9" w:rsidRDefault="006551A6" w:rsidP="00AC71C7">
      <w:pPr>
        <w:ind w:firstLineChars="200" w:firstLine="562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200525" cy="70294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fficlogo_jinglingbiaozhi_01.gif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 r="-1379"/>
                    <a:stretch/>
                  </pic:blipFill>
                  <pic:spPr bwMode="auto">
                    <a:xfrm>
                      <a:off x="0" y="0"/>
                      <a:ext cx="4200525" cy="70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B3D" w:rsidRDefault="008E5B3D" w:rsidP="001F3A06">
      <w:pPr>
        <w:ind w:firstLineChars="200" w:firstLine="883"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7D3FD9" w:rsidRPr="00BA5302" w:rsidRDefault="007D3FD9" w:rsidP="00BA5302">
      <w:pPr>
        <w:ind w:firstLineChars="200" w:firstLine="880"/>
        <w:jc w:val="left"/>
        <w:rPr>
          <w:rFonts w:ascii="微软雅黑" w:eastAsia="微软雅黑" w:hAnsi="微软雅黑"/>
          <w:b/>
          <w:sz w:val="44"/>
          <w:szCs w:val="44"/>
        </w:rPr>
      </w:pPr>
      <w:r w:rsidRPr="00BA5302">
        <w:rPr>
          <w:rFonts w:ascii="微软雅黑" w:eastAsia="微软雅黑" w:hAnsi="微软雅黑" w:hint="eastAsia"/>
          <w:b/>
          <w:sz w:val="44"/>
          <w:szCs w:val="44"/>
        </w:rPr>
        <w:lastRenderedPageBreak/>
        <w:t>——消防安全指示标志篇</w:t>
      </w:r>
    </w:p>
    <w:p w:rsidR="006551A6" w:rsidRPr="00AC71C7" w:rsidRDefault="00B25653" w:rsidP="00B25653">
      <w:pPr>
        <w:ind w:firstLineChars="200" w:firstLine="56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20814" cy="68865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800_170059340311_2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8" b="2596"/>
                    <a:stretch/>
                  </pic:blipFill>
                  <pic:spPr bwMode="auto">
                    <a:xfrm>
                      <a:off x="0" y="0"/>
                      <a:ext cx="4420814" cy="688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51A6" w:rsidRPr="00AC71C7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3AF" w:rsidRDefault="003823AF" w:rsidP="00FE6BC1">
      <w:r>
        <w:separator/>
      </w:r>
    </w:p>
  </w:endnote>
  <w:endnote w:type="continuationSeparator" w:id="0">
    <w:p w:rsidR="003823AF" w:rsidRDefault="003823AF" w:rsidP="00FE6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DBC" w:rsidRDefault="002A5DB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3AF" w:rsidRDefault="003823AF" w:rsidP="00FE6BC1">
      <w:r>
        <w:separator/>
      </w:r>
    </w:p>
  </w:footnote>
  <w:footnote w:type="continuationSeparator" w:id="0">
    <w:p w:rsidR="003823AF" w:rsidRDefault="003823AF" w:rsidP="00FE6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94B" w:rsidRDefault="0062394B" w:rsidP="002A5DBC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4E1D"/>
    <w:multiLevelType w:val="hybridMultilevel"/>
    <w:tmpl w:val="546C1BD6"/>
    <w:lvl w:ilvl="0" w:tplc="CAAE1A88">
      <w:start w:val="2"/>
      <w:numFmt w:val="bullet"/>
      <w:lvlText w:val="·"/>
      <w:lvlJc w:val="left"/>
      <w:pPr>
        <w:ind w:left="922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BC1"/>
    <w:rsid w:val="00087FE0"/>
    <w:rsid w:val="00096424"/>
    <w:rsid w:val="000A6CE2"/>
    <w:rsid w:val="001F3A06"/>
    <w:rsid w:val="00293BDB"/>
    <w:rsid w:val="002A5DBC"/>
    <w:rsid w:val="002E724E"/>
    <w:rsid w:val="00307810"/>
    <w:rsid w:val="003115C4"/>
    <w:rsid w:val="003823AF"/>
    <w:rsid w:val="003A2A31"/>
    <w:rsid w:val="00415EE3"/>
    <w:rsid w:val="00417F5F"/>
    <w:rsid w:val="00492C21"/>
    <w:rsid w:val="0062394B"/>
    <w:rsid w:val="006551A6"/>
    <w:rsid w:val="007D3B5F"/>
    <w:rsid w:val="007D3FD9"/>
    <w:rsid w:val="00813593"/>
    <w:rsid w:val="00856BA3"/>
    <w:rsid w:val="008B68F5"/>
    <w:rsid w:val="008D1931"/>
    <w:rsid w:val="008E5B3D"/>
    <w:rsid w:val="008F69D3"/>
    <w:rsid w:val="009762A9"/>
    <w:rsid w:val="00A5546E"/>
    <w:rsid w:val="00AC71C7"/>
    <w:rsid w:val="00AD366C"/>
    <w:rsid w:val="00B25653"/>
    <w:rsid w:val="00B6429F"/>
    <w:rsid w:val="00BA5302"/>
    <w:rsid w:val="00C035CC"/>
    <w:rsid w:val="00C9565D"/>
    <w:rsid w:val="00CA0C10"/>
    <w:rsid w:val="00D4663F"/>
    <w:rsid w:val="00DF7216"/>
    <w:rsid w:val="00E07D0F"/>
    <w:rsid w:val="00E2525A"/>
    <w:rsid w:val="00E41AEE"/>
    <w:rsid w:val="00E74A5E"/>
    <w:rsid w:val="00F8317C"/>
    <w:rsid w:val="00FA64C5"/>
    <w:rsid w:val="00FB61EF"/>
    <w:rsid w:val="00FE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6B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6B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6B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6B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64C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64C5"/>
    <w:rPr>
      <w:sz w:val="18"/>
      <w:szCs w:val="18"/>
    </w:rPr>
  </w:style>
  <w:style w:type="paragraph" w:styleId="a6">
    <w:name w:val="List Paragraph"/>
    <w:basedOn w:val="a"/>
    <w:uiPriority w:val="34"/>
    <w:qFormat/>
    <w:rsid w:val="008B68F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6B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6B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6B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6B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64C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64C5"/>
    <w:rPr>
      <w:sz w:val="18"/>
      <w:szCs w:val="18"/>
    </w:rPr>
  </w:style>
  <w:style w:type="paragraph" w:styleId="a6">
    <w:name w:val="List Paragraph"/>
    <w:basedOn w:val="a"/>
    <w:uiPriority w:val="34"/>
    <w:qFormat/>
    <w:rsid w:val="008B68F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6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7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268</Words>
  <Characters>1534</Characters>
  <Application>Microsoft Office Word</Application>
  <DocSecurity>0</DocSecurity>
  <Lines>12</Lines>
  <Paragraphs>3</Paragraphs>
  <ScaleCrop>false</ScaleCrop>
  <Company>Win7w.Com</Company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Win7w</dc:creator>
  <cp:lastModifiedBy>Win7w</cp:lastModifiedBy>
  <cp:revision>21</cp:revision>
  <dcterms:created xsi:type="dcterms:W3CDTF">2015-03-15T04:55:00Z</dcterms:created>
  <dcterms:modified xsi:type="dcterms:W3CDTF">2015-03-25T01:42:00Z</dcterms:modified>
</cp:coreProperties>
</file>